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1A19" w14:textId="54877081" w:rsidR="005D7912" w:rsidRPr="00AF2B9C" w:rsidRDefault="005D7912" w:rsidP="00AF2B9C">
      <w:pPr>
        <w:pStyle w:val="NoSpacing"/>
        <w:rPr>
          <w:b/>
          <w:bCs/>
          <w:color w:val="003543" w:themeColor="text2"/>
          <w:sz w:val="40"/>
          <w:szCs w:val="40"/>
        </w:rPr>
      </w:pPr>
      <w:r w:rsidRPr="00AF2B9C">
        <w:rPr>
          <w:b/>
          <w:bCs/>
          <w:color w:val="003543" w:themeColor="text2"/>
          <w:sz w:val="40"/>
          <w:szCs w:val="40"/>
        </w:rPr>
        <w:t>CPD@RCOT</w:t>
      </w:r>
    </w:p>
    <w:p w14:paraId="18B7EC45" w14:textId="14BD10BF" w:rsidR="001A69A0" w:rsidRPr="005D7912" w:rsidRDefault="001A69A0" w:rsidP="00AF2B9C">
      <w:pPr>
        <w:pStyle w:val="NoSpacing"/>
        <w:rPr>
          <w:b/>
          <w:bCs/>
          <w:color w:val="003543" w:themeColor="text2"/>
          <w:sz w:val="40"/>
          <w:szCs w:val="40"/>
        </w:rPr>
      </w:pPr>
      <w:r w:rsidRPr="005D7912">
        <w:rPr>
          <w:b/>
          <w:bCs/>
          <w:color w:val="003543" w:themeColor="text2"/>
          <w:sz w:val="40"/>
          <w:szCs w:val="40"/>
        </w:rPr>
        <w:t>Toolkit for self-directed learning</w:t>
      </w:r>
    </w:p>
    <w:p w14:paraId="62EFDF44" w14:textId="77777777" w:rsidR="001A69A0" w:rsidRPr="001A69A0" w:rsidRDefault="001A69A0" w:rsidP="001A69A0">
      <w:pPr>
        <w:pStyle w:val="Title"/>
      </w:pPr>
    </w:p>
    <w:p w14:paraId="2755297E" w14:textId="6EBDCADB" w:rsidR="001A69A0" w:rsidRPr="00C31456" w:rsidRDefault="001A69A0" w:rsidP="00AF2B9C">
      <w:pPr>
        <w:pStyle w:val="Title"/>
        <w:rPr>
          <w:sz w:val="32"/>
          <w:szCs w:val="32"/>
        </w:rPr>
      </w:pPr>
      <w:bookmarkStart w:id="0" w:name="_Hlk57968151"/>
      <w:r w:rsidRPr="00C31456">
        <w:rPr>
          <w:sz w:val="32"/>
          <w:szCs w:val="32"/>
        </w:rPr>
        <w:t xml:space="preserve">Occupational </w:t>
      </w:r>
      <w:r w:rsidR="00AF2B9C">
        <w:rPr>
          <w:sz w:val="32"/>
          <w:szCs w:val="32"/>
        </w:rPr>
        <w:t>t</w:t>
      </w:r>
      <w:r w:rsidRPr="00C31456">
        <w:rPr>
          <w:sz w:val="32"/>
          <w:szCs w:val="32"/>
        </w:rPr>
        <w:t>herapy for people with motor neurone disease (MND)</w:t>
      </w:r>
      <w:bookmarkEnd w:id="0"/>
    </w:p>
    <w:p w14:paraId="4D898E69" w14:textId="77777777" w:rsidR="001A69A0" w:rsidRDefault="001A69A0" w:rsidP="00CB031F">
      <w:pPr>
        <w:pStyle w:val="Subtitle"/>
      </w:pPr>
    </w:p>
    <w:p w14:paraId="5B12B557" w14:textId="3082EF74" w:rsidR="005F4381" w:rsidRDefault="009F6C6B" w:rsidP="00CB031F">
      <w:pPr>
        <w:pStyle w:val="Subtitle"/>
        <w:rPr>
          <w:b/>
          <w:bCs/>
        </w:rPr>
      </w:pPr>
      <w:r w:rsidRPr="009F6C6B">
        <w:rPr>
          <w:b/>
          <w:bCs/>
        </w:rPr>
        <w:t xml:space="preserve">Introduction </w:t>
      </w:r>
    </w:p>
    <w:p w14:paraId="3A10EA2D" w14:textId="002DD5A0" w:rsidR="001A3363" w:rsidRPr="0063741D" w:rsidRDefault="001A3363" w:rsidP="0063741D">
      <w:r w:rsidRPr="0063741D">
        <w:t xml:space="preserve">As occupational therapists we have a key role in supporting people living with motor neurone disease (MND). We understand the impact of this condition on individual’s occupational performance and can help them to participate in occupations that are meaningful to them and their families. </w:t>
      </w:r>
    </w:p>
    <w:p w14:paraId="35F49C5C" w14:textId="77777777" w:rsidR="001A3363" w:rsidRPr="0063741D" w:rsidRDefault="001A3363" w:rsidP="0063741D"/>
    <w:p w14:paraId="041F515D" w14:textId="77777777" w:rsidR="001A3363" w:rsidRPr="0063741D" w:rsidRDefault="001A3363" w:rsidP="0063741D">
      <w:r w:rsidRPr="0063741D">
        <w:t xml:space="preserve">We have developed this toolkit with our colleagues at the Motor Neurone Disease Association to assist you to widen your knowledge about MND. You will be directed to reading and then asked to complete activities which will help you: </w:t>
      </w:r>
    </w:p>
    <w:p w14:paraId="40810B64" w14:textId="77777777" w:rsidR="001A3363" w:rsidRPr="0063741D" w:rsidRDefault="001A3363" w:rsidP="0063741D"/>
    <w:p w14:paraId="319ED46B" w14:textId="51EB1CC4" w:rsidR="001A3363" w:rsidRPr="0063741D" w:rsidRDefault="00671910" w:rsidP="0063741D">
      <w:pPr>
        <w:pStyle w:val="ListParagraph"/>
        <w:numPr>
          <w:ilvl w:val="0"/>
          <w:numId w:val="13"/>
        </w:numPr>
        <w:rPr>
          <w:sz w:val="22"/>
          <w:szCs w:val="22"/>
        </w:rPr>
      </w:pPr>
      <w:r w:rsidRPr="0063741D">
        <w:rPr>
          <w:sz w:val="22"/>
          <w:szCs w:val="22"/>
        </w:rPr>
        <w:t>R</w:t>
      </w:r>
      <w:r w:rsidR="001A3363" w:rsidRPr="0063741D">
        <w:rPr>
          <w:sz w:val="22"/>
          <w:szCs w:val="22"/>
        </w:rPr>
        <w:t>eflect on your current knowledge about MND</w:t>
      </w:r>
      <w:r w:rsidR="00BD09CF" w:rsidRPr="0063741D">
        <w:rPr>
          <w:sz w:val="22"/>
          <w:szCs w:val="22"/>
        </w:rPr>
        <w:t>.</w:t>
      </w:r>
    </w:p>
    <w:p w14:paraId="3547E596" w14:textId="43BB5C6D" w:rsidR="001A3363" w:rsidRPr="0063741D" w:rsidRDefault="00671910" w:rsidP="0063741D">
      <w:pPr>
        <w:pStyle w:val="ListParagraph"/>
        <w:numPr>
          <w:ilvl w:val="0"/>
          <w:numId w:val="13"/>
        </w:numPr>
        <w:rPr>
          <w:sz w:val="22"/>
          <w:szCs w:val="22"/>
        </w:rPr>
      </w:pPr>
      <w:r w:rsidRPr="0063741D">
        <w:rPr>
          <w:sz w:val="22"/>
          <w:szCs w:val="22"/>
        </w:rPr>
        <w:t>R</w:t>
      </w:r>
      <w:r w:rsidR="001A3363" w:rsidRPr="0063741D">
        <w:rPr>
          <w:sz w:val="22"/>
          <w:szCs w:val="22"/>
        </w:rPr>
        <w:t>eflect upon your current practice</w:t>
      </w:r>
      <w:r w:rsidR="00BD09CF" w:rsidRPr="0063741D">
        <w:rPr>
          <w:sz w:val="22"/>
          <w:szCs w:val="22"/>
        </w:rPr>
        <w:t>.</w:t>
      </w:r>
    </w:p>
    <w:p w14:paraId="223F87BB" w14:textId="6E237015" w:rsidR="001A3363" w:rsidRPr="0063741D" w:rsidRDefault="00671910" w:rsidP="0063741D">
      <w:pPr>
        <w:pStyle w:val="ListParagraph"/>
        <w:numPr>
          <w:ilvl w:val="0"/>
          <w:numId w:val="13"/>
        </w:numPr>
        <w:rPr>
          <w:sz w:val="22"/>
          <w:szCs w:val="22"/>
        </w:rPr>
      </w:pPr>
      <w:r w:rsidRPr="0063741D">
        <w:rPr>
          <w:sz w:val="22"/>
          <w:szCs w:val="22"/>
        </w:rPr>
        <w:t>M</w:t>
      </w:r>
      <w:r w:rsidR="001A3363" w:rsidRPr="0063741D">
        <w:rPr>
          <w:sz w:val="22"/>
          <w:szCs w:val="22"/>
        </w:rPr>
        <w:t>ake an action plan for further learning</w:t>
      </w:r>
      <w:r w:rsidR="00BD09CF" w:rsidRPr="0063741D">
        <w:rPr>
          <w:sz w:val="22"/>
          <w:szCs w:val="22"/>
        </w:rPr>
        <w:t>.</w:t>
      </w:r>
    </w:p>
    <w:p w14:paraId="7930E625" w14:textId="77777777" w:rsidR="00CC0802" w:rsidRPr="0063741D" w:rsidRDefault="00CC0802" w:rsidP="0063741D"/>
    <w:p w14:paraId="0B5C3A1E" w14:textId="0B0C7EDB" w:rsidR="001A3363" w:rsidRPr="0063741D" w:rsidRDefault="001A3363" w:rsidP="0063741D">
      <w:pPr>
        <w:rPr>
          <w:color w:val="000000" w:themeColor="text1"/>
        </w:rPr>
      </w:pPr>
      <w:r w:rsidRPr="0063741D">
        <w:rPr>
          <w:color w:val="000000" w:themeColor="text1"/>
        </w:rPr>
        <w:t xml:space="preserve">This </w:t>
      </w:r>
      <w:r w:rsidR="00AF2B9C" w:rsidRPr="0063741D">
        <w:rPr>
          <w:color w:val="000000" w:themeColor="text1"/>
        </w:rPr>
        <w:t>t</w:t>
      </w:r>
      <w:r w:rsidRPr="0063741D">
        <w:rPr>
          <w:color w:val="000000" w:themeColor="text1"/>
        </w:rPr>
        <w:t xml:space="preserve">oolkit should take about two hours to complete but can be approached in stages. Although it is designed to support your learning and your individual thinking, it can also be used in a group with your peers or colleagues. </w:t>
      </w:r>
    </w:p>
    <w:p w14:paraId="6C2E44D2" w14:textId="77777777" w:rsidR="001A3363" w:rsidRPr="0063741D" w:rsidRDefault="001A3363" w:rsidP="0063741D">
      <w:pPr>
        <w:rPr>
          <w:color w:val="000000" w:themeColor="text1"/>
        </w:rPr>
      </w:pPr>
    </w:p>
    <w:p w14:paraId="461327C5" w14:textId="77777777" w:rsidR="001A3363" w:rsidRPr="0063741D" w:rsidRDefault="001A3363" w:rsidP="0063741D">
      <w:pPr>
        <w:rPr>
          <w:color w:val="000000" w:themeColor="text1"/>
        </w:rPr>
      </w:pPr>
      <w:r w:rsidRPr="0063741D">
        <w:rPr>
          <w:color w:val="000000" w:themeColor="text1"/>
        </w:rPr>
        <w:t>Regardless of whether you are using it individually or with other people, consider sharing your learning in supervision or with colleagues to deepen your learning further and to help you to apply your learning to practice.</w:t>
      </w:r>
    </w:p>
    <w:p w14:paraId="67E99797" w14:textId="77777777" w:rsidR="001A3363" w:rsidRPr="0063741D" w:rsidRDefault="001A3363" w:rsidP="0063741D"/>
    <w:p w14:paraId="076972B2" w14:textId="28578287" w:rsidR="001A3363" w:rsidRPr="0063741D" w:rsidRDefault="001A3363" w:rsidP="0063741D">
      <w:r w:rsidRPr="0063741D">
        <w:t xml:space="preserve">The </w:t>
      </w:r>
      <w:r w:rsidR="0063741D" w:rsidRPr="0063741D">
        <w:t>t</w:t>
      </w:r>
      <w:r w:rsidRPr="0063741D">
        <w:t xml:space="preserve">oolkit supports the Professional Practice Pillar of the </w:t>
      </w:r>
      <w:hyperlink r:id="rId11">
        <w:r w:rsidRPr="0063741D">
          <w:rPr>
            <w:rStyle w:val="Hyperlink"/>
          </w:rPr>
          <w:t>RCOT Career Development Framework</w:t>
        </w:r>
      </w:hyperlink>
      <w:r w:rsidRPr="0063741D">
        <w:t xml:space="preserve">. It is suitable for people at career levels 4 to 6. </w:t>
      </w:r>
    </w:p>
    <w:p w14:paraId="1C4F6C0C" w14:textId="522583BB" w:rsidR="001A3363" w:rsidRPr="0063741D" w:rsidRDefault="001A3363" w:rsidP="0063741D">
      <w:pPr>
        <w:rPr>
          <w:b/>
          <w:bCs/>
          <w:i/>
          <w:iCs/>
          <w:lang w:val="en-GB"/>
        </w:rPr>
      </w:pPr>
    </w:p>
    <w:p w14:paraId="71052895" w14:textId="757F9F62" w:rsidR="001A3363" w:rsidRPr="0063741D" w:rsidRDefault="21A96387" w:rsidP="0063741D">
      <w:r w:rsidRPr="0063741D">
        <w:rPr>
          <w:lang w:val="en-GB"/>
        </w:rPr>
        <w:t xml:space="preserve">We are grateful to Jennifer Bedford, MND Association Head of Partnerships, </w:t>
      </w:r>
      <w:proofErr w:type="gramStart"/>
      <w:r w:rsidRPr="0063741D">
        <w:rPr>
          <w:lang w:val="en-GB"/>
        </w:rPr>
        <w:t>Education</w:t>
      </w:r>
      <w:proofErr w:type="gramEnd"/>
      <w:r w:rsidRPr="0063741D">
        <w:rPr>
          <w:lang w:val="en-GB"/>
        </w:rPr>
        <w:t xml:space="preserve"> and Information, for her input to this resource</w:t>
      </w:r>
      <w:r w:rsidR="00C647E8">
        <w:rPr>
          <w:lang w:val="en-GB"/>
        </w:rPr>
        <w:t>.</w:t>
      </w:r>
    </w:p>
    <w:p w14:paraId="520BBB27" w14:textId="3CE720E2" w:rsidR="21A96387" w:rsidRDefault="21A96387" w:rsidP="21A96387"/>
    <w:tbl>
      <w:tblPr>
        <w:tblW w:w="9501"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1705"/>
        <w:gridCol w:w="7788"/>
        <w:gridCol w:w="8"/>
      </w:tblGrid>
      <w:tr w:rsidR="003E5E88" w14:paraId="0B19DD31" w14:textId="77777777" w:rsidTr="00F20D87">
        <w:trPr>
          <w:trHeight w:val="676"/>
          <w:jc w:val="center"/>
        </w:trPr>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themeFill="accent4"/>
            <w:vAlign w:val="center"/>
          </w:tcPr>
          <w:p w14:paraId="2ACF8A82" w14:textId="77777777" w:rsidR="003E5E88" w:rsidRPr="002F0132" w:rsidRDefault="003E5E88" w:rsidP="002F0132">
            <w:pPr>
              <w:pStyle w:val="NoSpacing"/>
              <w:rPr>
                <w:b/>
                <w:bCs/>
              </w:rPr>
            </w:pPr>
            <w:r w:rsidRPr="00C7166F">
              <w:rPr>
                <w:b/>
                <w:bCs/>
                <w:color w:val="003543" w:themeColor="text2"/>
              </w:rPr>
              <w:t>Your name</w:t>
            </w:r>
          </w:p>
        </w:tc>
        <w:sdt>
          <w:sdtPr>
            <w:id w:val="-240798402"/>
            <w:placeholder>
              <w:docPart w:val="DefaultPlaceholder_-1854013440"/>
            </w:placeholder>
            <w:showingPlcHdr/>
            <w:text w:multiLine="1"/>
          </w:sdtPr>
          <w:sdtEndPr/>
          <w:sdtContent>
            <w:tc>
              <w:tcPr>
                <w:tcW w:w="77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016202" w14:textId="37C681EB" w:rsidR="003E5E88" w:rsidRDefault="002057C7" w:rsidP="00F20D87">
                <w:r w:rsidRPr="000B42CC">
                  <w:rPr>
                    <w:rStyle w:val="PlaceholderText"/>
                  </w:rPr>
                  <w:t>Click or tap here to enter text.</w:t>
                </w:r>
              </w:p>
            </w:tc>
          </w:sdtContent>
        </w:sdt>
      </w:tr>
      <w:tr w:rsidR="003E5E88" w14:paraId="367EA451" w14:textId="77777777" w:rsidTr="003E5E88">
        <w:trPr>
          <w:gridAfter w:val="1"/>
          <w:wAfter w:w="8" w:type="dxa"/>
          <w:trHeight w:val="842"/>
          <w:jc w:val="center"/>
        </w:trPr>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themeFill="accent4"/>
            <w:vAlign w:val="center"/>
          </w:tcPr>
          <w:p w14:paraId="1E7BADD4" w14:textId="4A15A27B" w:rsidR="003E5E88" w:rsidRPr="002F0132" w:rsidRDefault="00965A76" w:rsidP="002F0132">
            <w:pPr>
              <w:pStyle w:val="NoSpacing"/>
              <w:rPr>
                <w:b/>
                <w:bCs/>
              </w:rPr>
            </w:pPr>
            <w:r w:rsidRPr="00C7166F">
              <w:rPr>
                <w:b/>
                <w:bCs/>
                <w:color w:val="003543" w:themeColor="text2"/>
              </w:rPr>
              <w:t>Date</w:t>
            </w:r>
          </w:p>
        </w:tc>
        <w:sdt>
          <w:sdtPr>
            <w:id w:val="1185023357"/>
            <w:placeholder>
              <w:docPart w:val="2FA066235EF24970BD4CE4686F63B82D"/>
            </w:placeholder>
            <w:showingPlcHdr/>
            <w:text w:multiLine="1"/>
          </w:sdtPr>
          <w:sdtEndPr/>
          <w:sdtContent>
            <w:tc>
              <w:tcPr>
                <w:tcW w:w="7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C85DC9" w14:textId="6ABFA2C4" w:rsidR="003E5E88" w:rsidRDefault="00F20995" w:rsidP="00F20D87">
                <w:r w:rsidRPr="008833A6">
                  <w:rPr>
                    <w:rStyle w:val="PlaceholderText"/>
                  </w:rPr>
                  <w:t>Click or tap here to enter text.</w:t>
                </w:r>
              </w:p>
            </w:tc>
          </w:sdtContent>
        </w:sdt>
      </w:tr>
    </w:tbl>
    <w:p w14:paraId="68958267" w14:textId="77777777" w:rsidR="001A3363" w:rsidRDefault="001A3363" w:rsidP="001A3363"/>
    <w:p w14:paraId="2D545A02" w14:textId="180DCFB1" w:rsidR="00390133" w:rsidRDefault="00390133" w:rsidP="00390133"/>
    <w:p w14:paraId="196941A8" w14:textId="77777777" w:rsidR="0044404A" w:rsidRDefault="0044404A" w:rsidP="00706FFB">
      <w:pPr>
        <w:pStyle w:val="NoSpacing"/>
        <w:rPr>
          <w:b/>
          <w:bCs/>
        </w:rPr>
      </w:pPr>
    </w:p>
    <w:p w14:paraId="22D47054" w14:textId="77777777" w:rsidR="00AF2B9C" w:rsidRDefault="00AF2B9C" w:rsidP="00706FFB">
      <w:pPr>
        <w:pStyle w:val="NoSpacing"/>
        <w:rPr>
          <w:b/>
          <w:bCs/>
        </w:rPr>
      </w:pPr>
    </w:p>
    <w:p w14:paraId="782257A2" w14:textId="77777777" w:rsidR="00C7166F" w:rsidRDefault="00C7166F" w:rsidP="00706FFB">
      <w:pPr>
        <w:pStyle w:val="NoSpacing"/>
        <w:rPr>
          <w:b/>
          <w:bCs/>
          <w:color w:val="003543" w:themeColor="text2"/>
          <w:sz w:val="28"/>
          <w:szCs w:val="28"/>
        </w:rPr>
      </w:pPr>
    </w:p>
    <w:p w14:paraId="129E9BB9" w14:textId="77777777" w:rsidR="002057C7" w:rsidRDefault="002057C7" w:rsidP="00706FFB">
      <w:pPr>
        <w:pStyle w:val="NoSpacing"/>
        <w:rPr>
          <w:b/>
          <w:bCs/>
          <w:color w:val="003543" w:themeColor="text2"/>
          <w:sz w:val="28"/>
          <w:szCs w:val="28"/>
        </w:rPr>
      </w:pPr>
    </w:p>
    <w:p w14:paraId="54A5678B" w14:textId="141F5F7B" w:rsidR="00BA17FF" w:rsidRPr="00BA17FF" w:rsidRDefault="00002FBB" w:rsidP="00706FFB">
      <w:pPr>
        <w:pStyle w:val="NoSpacing"/>
        <w:rPr>
          <w:i/>
          <w:iCs/>
          <w:sz w:val="28"/>
          <w:szCs w:val="28"/>
        </w:rPr>
      </w:pPr>
      <w:r w:rsidRPr="00BA17FF">
        <w:rPr>
          <w:b/>
          <w:bCs/>
          <w:color w:val="003543" w:themeColor="text2"/>
          <w:sz w:val="28"/>
          <w:szCs w:val="28"/>
        </w:rPr>
        <w:lastRenderedPageBreak/>
        <w:t>Activity 1: Occupational therapy and motor neurone disease</w:t>
      </w:r>
      <w:r w:rsidRPr="00BA17FF">
        <w:rPr>
          <w:i/>
          <w:iCs/>
          <w:sz w:val="28"/>
          <w:szCs w:val="28"/>
        </w:rPr>
        <w:t xml:space="preserve"> </w:t>
      </w:r>
    </w:p>
    <w:p w14:paraId="044C6B7A" w14:textId="775A0CAE" w:rsidR="00002FBB" w:rsidRPr="00BA17FF" w:rsidRDefault="00002FBB" w:rsidP="00706FFB">
      <w:pPr>
        <w:pStyle w:val="NoSpacing"/>
        <w:rPr>
          <w:b/>
          <w:bCs/>
        </w:rPr>
      </w:pPr>
      <w:r w:rsidRPr="00BA17FF">
        <w:t>(Takes about 40 mins)</w:t>
      </w:r>
      <w:r w:rsidRPr="00BA17FF">
        <w:rPr>
          <w:b/>
          <w:bCs/>
        </w:rPr>
        <w:t> </w:t>
      </w:r>
    </w:p>
    <w:p w14:paraId="02C3CFAC" w14:textId="77777777" w:rsidR="00002FBB" w:rsidRPr="00BA17FF" w:rsidRDefault="00002FBB" w:rsidP="00706FFB">
      <w:pPr>
        <w:pStyle w:val="NoSpacing"/>
      </w:pPr>
      <w:r w:rsidRPr="00BA17FF">
        <w:t> </w:t>
      </w:r>
    </w:p>
    <w:p w14:paraId="2D02B8FD" w14:textId="5F875553" w:rsidR="00002FBB" w:rsidRPr="00002FBB" w:rsidRDefault="00002FBB" w:rsidP="00E80420">
      <w:r w:rsidRPr="00002FBB">
        <w:t xml:space="preserve">The MND Association </w:t>
      </w:r>
      <w:r w:rsidR="00BC526E" w:rsidRPr="00002FBB">
        <w:t xml:space="preserve">resource </w:t>
      </w:r>
      <w:r w:rsidR="00C647E8">
        <w:t>‘</w:t>
      </w:r>
      <w:hyperlink r:id="rId12" w:tgtFrame="_blank" w:history="1">
        <w:r w:rsidRPr="00DD720C">
          <w:rPr>
            <w:rStyle w:val="Hyperlink"/>
          </w:rPr>
          <w:t xml:space="preserve">Occupational therapy and motor </w:t>
        </w:r>
        <w:proofErr w:type="spellStart"/>
        <w:r w:rsidRPr="00DD720C">
          <w:rPr>
            <w:rStyle w:val="Hyperlink"/>
          </w:rPr>
          <w:t>neurone</w:t>
        </w:r>
        <w:proofErr w:type="spellEnd"/>
        <w:r w:rsidRPr="00DD720C">
          <w:rPr>
            <w:rStyle w:val="Hyperlink"/>
          </w:rPr>
          <w:t xml:space="preserve"> disease</w:t>
        </w:r>
      </w:hyperlink>
      <w:r w:rsidR="00C647E8">
        <w:t>’</w:t>
      </w:r>
      <w:r w:rsidRPr="00002FBB">
        <w:t xml:space="preserve"> has RCOT’s endorsement.  </w:t>
      </w:r>
    </w:p>
    <w:p w14:paraId="5C7F8648" w14:textId="77777777" w:rsidR="00002FBB" w:rsidRPr="00002FBB" w:rsidRDefault="00002FBB" w:rsidP="00E80420">
      <w:r w:rsidRPr="00002FBB">
        <w:t> </w:t>
      </w:r>
    </w:p>
    <w:p w14:paraId="234F727B" w14:textId="77777777" w:rsidR="00002FBB" w:rsidRPr="00002FBB" w:rsidRDefault="00002FBB" w:rsidP="00E80420">
      <w:r w:rsidRPr="00002FBB">
        <w:t xml:space="preserve">This document describes </w:t>
      </w:r>
      <w:proofErr w:type="gramStart"/>
      <w:r w:rsidRPr="00002FBB">
        <w:t>MND</w:t>
      </w:r>
      <w:proofErr w:type="gramEnd"/>
      <w:r w:rsidRPr="00002FBB">
        <w:t xml:space="preserve"> and the critical role occupational therapists have in offering care and support to people living with and affected by it. </w:t>
      </w:r>
    </w:p>
    <w:p w14:paraId="39E78D49" w14:textId="77777777" w:rsidR="00002FBB" w:rsidRPr="00002FBB" w:rsidRDefault="00002FBB" w:rsidP="00E80420">
      <w:r w:rsidRPr="00002FBB">
        <w:t> </w:t>
      </w:r>
    </w:p>
    <w:p w14:paraId="0323F0A1" w14:textId="77777777" w:rsidR="00002FBB" w:rsidRPr="00002FBB" w:rsidRDefault="00002FBB" w:rsidP="00E80420">
      <w:r w:rsidRPr="00002FBB">
        <w:t>Read the guide from pages 2 to 22. Think about your practice as an occupational therapist and answer the questions below.  </w:t>
      </w:r>
    </w:p>
    <w:p w14:paraId="14D3126E" w14:textId="77777777" w:rsidR="00002FBB" w:rsidRDefault="00002FBB" w:rsidP="00002FB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W w:w="100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064"/>
      </w:tblGrid>
      <w:tr w:rsidR="00E74C08" w:rsidRPr="00E74C08" w14:paraId="3B9B2D9A" w14:textId="77777777" w:rsidTr="008E3D08">
        <w:trPr>
          <w:trHeight w:val="534"/>
          <w:jc w:val="center"/>
        </w:trPr>
        <w:tc>
          <w:tcPr>
            <w:tcW w:w="10064" w:type="dxa"/>
            <w:shd w:val="clear" w:color="auto" w:fill="C6F1E9" w:themeFill="accent4"/>
          </w:tcPr>
          <w:p w14:paraId="1C0309C9" w14:textId="52BDF5D2" w:rsidR="00E74C08" w:rsidRPr="001617BC" w:rsidRDefault="00083A46" w:rsidP="004C6204">
            <w:pPr>
              <w:pStyle w:val="NoSpacing"/>
              <w:numPr>
                <w:ilvl w:val="0"/>
                <w:numId w:val="9"/>
              </w:numPr>
            </w:pPr>
            <w:r w:rsidRPr="001617BC">
              <w:t>What are the different ways MND can affect the occupational performance of your service</w:t>
            </w:r>
            <w:r w:rsidR="000269AF" w:rsidRPr="001617BC">
              <w:t xml:space="preserve"> </w:t>
            </w:r>
            <w:r w:rsidRPr="001617BC">
              <w:t>user? </w:t>
            </w:r>
          </w:p>
        </w:tc>
      </w:tr>
      <w:tr w:rsidR="00E74C08" w:rsidRPr="00E74C08" w14:paraId="38D7C856" w14:textId="77777777" w:rsidTr="008E3D08">
        <w:trPr>
          <w:trHeight w:val="1161"/>
          <w:jc w:val="center"/>
        </w:trPr>
        <w:sdt>
          <w:sdtPr>
            <w:id w:val="883672585"/>
            <w:placeholder>
              <w:docPart w:val="9CA82435A3504F5AA471930097F51728"/>
            </w:placeholder>
            <w:showingPlcHdr/>
            <w:text w:multiLine="1"/>
          </w:sdtPr>
          <w:sdtEndPr/>
          <w:sdtContent>
            <w:tc>
              <w:tcPr>
                <w:tcW w:w="10064" w:type="dxa"/>
              </w:tcPr>
              <w:p w14:paraId="4B312EA8" w14:textId="77777777" w:rsidR="00E74C08" w:rsidRPr="00E74C08" w:rsidRDefault="00E74C08" w:rsidP="00E74C08">
                <w:pPr>
                  <w:spacing w:before="120"/>
                </w:pPr>
                <w:r w:rsidRPr="00E74C08">
                  <w:rPr>
                    <w:color w:val="808080"/>
                  </w:rPr>
                  <w:t>Click or tap here to enter text.</w:t>
                </w:r>
              </w:p>
            </w:tc>
          </w:sdtContent>
        </w:sdt>
      </w:tr>
      <w:tr w:rsidR="00E74C08" w:rsidRPr="00E74C08" w14:paraId="6B1EC43C" w14:textId="77777777" w:rsidTr="008E3D08">
        <w:trPr>
          <w:trHeight w:val="565"/>
          <w:jc w:val="center"/>
        </w:trPr>
        <w:tc>
          <w:tcPr>
            <w:tcW w:w="10064" w:type="dxa"/>
            <w:shd w:val="clear" w:color="auto" w:fill="C6F1E9" w:themeFill="accent4"/>
          </w:tcPr>
          <w:p w14:paraId="492D54E5" w14:textId="54F90171" w:rsidR="00E74C08" w:rsidRPr="001617BC" w:rsidRDefault="00184EEA" w:rsidP="004C6204">
            <w:pPr>
              <w:pStyle w:val="NoSpacing"/>
              <w:numPr>
                <w:ilvl w:val="0"/>
                <w:numId w:val="9"/>
              </w:numPr>
            </w:pPr>
            <w:r w:rsidRPr="001617BC">
              <w:t>What can you do as a professional to make sure the intervention you offer to a person with MND is occupation centred</w:t>
            </w:r>
            <w:r w:rsidR="00A02A7D" w:rsidRPr="001617BC">
              <w:t xml:space="preserve">? </w:t>
            </w:r>
          </w:p>
        </w:tc>
      </w:tr>
      <w:tr w:rsidR="00E74C08" w:rsidRPr="00E74C08" w14:paraId="3EF3F14A" w14:textId="77777777" w:rsidTr="008E3D08">
        <w:trPr>
          <w:trHeight w:val="1112"/>
          <w:jc w:val="center"/>
        </w:trPr>
        <w:sdt>
          <w:sdtPr>
            <w:id w:val="2108152943"/>
            <w:placeholder>
              <w:docPart w:val="69A3064CA79A4788A9F475E7550735FE"/>
            </w:placeholder>
            <w:showingPlcHdr/>
            <w:text w:multiLine="1"/>
          </w:sdtPr>
          <w:sdtEndPr/>
          <w:sdtContent>
            <w:tc>
              <w:tcPr>
                <w:tcW w:w="10064" w:type="dxa"/>
                <w:shd w:val="clear" w:color="auto" w:fill="auto"/>
              </w:tcPr>
              <w:p w14:paraId="165B12FB" w14:textId="77777777" w:rsidR="00E74C08" w:rsidRPr="00E74C08" w:rsidRDefault="00E74C08" w:rsidP="00E74C08">
                <w:pPr>
                  <w:spacing w:before="120"/>
                </w:pPr>
                <w:r w:rsidRPr="00E74C08">
                  <w:rPr>
                    <w:color w:val="808080"/>
                  </w:rPr>
                  <w:t>Click or tap here to enter text.</w:t>
                </w:r>
              </w:p>
            </w:tc>
          </w:sdtContent>
        </w:sdt>
      </w:tr>
      <w:tr w:rsidR="00E74C08" w:rsidRPr="00E74C08" w14:paraId="53E1EB8B" w14:textId="77777777" w:rsidTr="008E3D08">
        <w:trPr>
          <w:trHeight w:val="565"/>
          <w:jc w:val="center"/>
        </w:trPr>
        <w:tc>
          <w:tcPr>
            <w:tcW w:w="10064" w:type="dxa"/>
            <w:shd w:val="clear" w:color="auto" w:fill="C6F1E9" w:themeFill="accent4"/>
          </w:tcPr>
          <w:p w14:paraId="2F7C7003" w14:textId="792CAA82" w:rsidR="00E74C08" w:rsidRPr="001617BC" w:rsidRDefault="00021C74" w:rsidP="004C6204">
            <w:pPr>
              <w:pStyle w:val="NoSpacing"/>
              <w:numPr>
                <w:ilvl w:val="0"/>
                <w:numId w:val="9"/>
              </w:numPr>
            </w:pPr>
            <w:r w:rsidRPr="001617BC">
              <w:t>How can occupational therapy promote choice and control to people with MND? </w:t>
            </w:r>
          </w:p>
        </w:tc>
      </w:tr>
      <w:tr w:rsidR="00E74C08" w:rsidRPr="00E74C08" w14:paraId="75C1E31B" w14:textId="77777777" w:rsidTr="008E3D08">
        <w:trPr>
          <w:trHeight w:val="1111"/>
          <w:jc w:val="center"/>
        </w:trPr>
        <w:sdt>
          <w:sdtPr>
            <w:id w:val="-1269777671"/>
            <w:placeholder>
              <w:docPart w:val="EA4B2EC0BD7444498BD8D17C0B8A14CE"/>
            </w:placeholder>
            <w:showingPlcHdr/>
            <w:text w:multiLine="1"/>
          </w:sdtPr>
          <w:sdtEndPr/>
          <w:sdtContent>
            <w:tc>
              <w:tcPr>
                <w:tcW w:w="10064" w:type="dxa"/>
              </w:tcPr>
              <w:p w14:paraId="1D162624" w14:textId="1DEE1822" w:rsidR="00E74C08" w:rsidRPr="00E74C08" w:rsidRDefault="00021C74" w:rsidP="00E74C08">
                <w:pPr>
                  <w:spacing w:before="120"/>
                </w:pPr>
                <w:r w:rsidRPr="00E74C08">
                  <w:rPr>
                    <w:color w:val="808080"/>
                  </w:rPr>
                  <w:t>Click or tap here to enter text.</w:t>
                </w:r>
              </w:p>
            </w:tc>
          </w:sdtContent>
        </w:sdt>
      </w:tr>
    </w:tbl>
    <w:p w14:paraId="77C3A232" w14:textId="589ED2DE" w:rsidR="00CB031F" w:rsidRDefault="00CB031F" w:rsidP="005F4381"/>
    <w:p w14:paraId="2B7D4B44" w14:textId="77777777" w:rsidR="00BC23FA" w:rsidRDefault="00BC23FA" w:rsidP="005D5C0E">
      <w:pPr>
        <w:widowControl/>
        <w:textAlignment w:val="baseline"/>
        <w:rPr>
          <w:b/>
          <w:bCs/>
        </w:rPr>
      </w:pPr>
    </w:p>
    <w:p w14:paraId="76906420" w14:textId="77777777" w:rsidR="00BC23FA" w:rsidRDefault="00BC23FA" w:rsidP="005D5C0E">
      <w:pPr>
        <w:widowControl/>
        <w:textAlignment w:val="baseline"/>
        <w:rPr>
          <w:b/>
          <w:bCs/>
        </w:rPr>
      </w:pPr>
    </w:p>
    <w:p w14:paraId="605CD7B8" w14:textId="77777777" w:rsidR="00BC23FA" w:rsidRDefault="00BC23FA" w:rsidP="005D5C0E">
      <w:pPr>
        <w:widowControl/>
        <w:textAlignment w:val="baseline"/>
        <w:rPr>
          <w:b/>
          <w:bCs/>
        </w:rPr>
      </w:pPr>
    </w:p>
    <w:p w14:paraId="175860E9" w14:textId="77777777" w:rsidR="00BC23FA" w:rsidRDefault="00BC23FA" w:rsidP="005D5C0E">
      <w:pPr>
        <w:widowControl/>
        <w:textAlignment w:val="baseline"/>
        <w:rPr>
          <w:b/>
          <w:bCs/>
        </w:rPr>
      </w:pPr>
    </w:p>
    <w:p w14:paraId="41994B7A" w14:textId="77777777" w:rsidR="00BC23FA" w:rsidRDefault="00BC23FA" w:rsidP="005D5C0E">
      <w:pPr>
        <w:widowControl/>
        <w:textAlignment w:val="baseline"/>
        <w:rPr>
          <w:b/>
          <w:bCs/>
        </w:rPr>
      </w:pPr>
    </w:p>
    <w:p w14:paraId="34353595" w14:textId="77777777" w:rsidR="00BC23FA" w:rsidRDefault="00BC23FA" w:rsidP="005D5C0E">
      <w:pPr>
        <w:widowControl/>
        <w:textAlignment w:val="baseline"/>
        <w:rPr>
          <w:b/>
          <w:bCs/>
        </w:rPr>
      </w:pPr>
    </w:p>
    <w:p w14:paraId="7C30C412" w14:textId="77777777" w:rsidR="00BC23FA" w:rsidRDefault="00BC23FA" w:rsidP="005D5C0E">
      <w:pPr>
        <w:widowControl/>
        <w:textAlignment w:val="baseline"/>
        <w:rPr>
          <w:b/>
          <w:bCs/>
        </w:rPr>
      </w:pPr>
    </w:p>
    <w:p w14:paraId="01FF2784" w14:textId="77777777" w:rsidR="00BC23FA" w:rsidRDefault="00BC23FA" w:rsidP="005D5C0E">
      <w:pPr>
        <w:widowControl/>
        <w:textAlignment w:val="baseline"/>
        <w:rPr>
          <w:b/>
          <w:bCs/>
        </w:rPr>
      </w:pPr>
    </w:p>
    <w:p w14:paraId="54B3BFF5" w14:textId="77777777" w:rsidR="00BC23FA" w:rsidRDefault="00BC23FA" w:rsidP="005D5C0E">
      <w:pPr>
        <w:widowControl/>
        <w:textAlignment w:val="baseline"/>
        <w:rPr>
          <w:b/>
          <w:bCs/>
        </w:rPr>
      </w:pPr>
    </w:p>
    <w:p w14:paraId="1124EF71" w14:textId="77777777" w:rsidR="00BC23FA" w:rsidRDefault="00BC23FA" w:rsidP="005D5C0E">
      <w:pPr>
        <w:widowControl/>
        <w:textAlignment w:val="baseline"/>
        <w:rPr>
          <w:b/>
          <w:bCs/>
        </w:rPr>
      </w:pPr>
    </w:p>
    <w:p w14:paraId="6671ED11" w14:textId="77777777" w:rsidR="00BC23FA" w:rsidRDefault="00BC23FA" w:rsidP="005D5C0E">
      <w:pPr>
        <w:widowControl/>
        <w:textAlignment w:val="baseline"/>
        <w:rPr>
          <w:b/>
          <w:bCs/>
        </w:rPr>
      </w:pPr>
    </w:p>
    <w:p w14:paraId="19CD9041" w14:textId="77777777" w:rsidR="00BC23FA" w:rsidRDefault="00BC23FA" w:rsidP="005D5C0E">
      <w:pPr>
        <w:widowControl/>
        <w:textAlignment w:val="baseline"/>
        <w:rPr>
          <w:b/>
          <w:bCs/>
        </w:rPr>
      </w:pPr>
    </w:p>
    <w:p w14:paraId="3DB33585" w14:textId="77777777" w:rsidR="00BC23FA" w:rsidRDefault="00BC23FA" w:rsidP="005D5C0E">
      <w:pPr>
        <w:widowControl/>
        <w:textAlignment w:val="baseline"/>
        <w:rPr>
          <w:b/>
          <w:bCs/>
        </w:rPr>
      </w:pPr>
    </w:p>
    <w:p w14:paraId="1B39BAF8" w14:textId="77777777" w:rsidR="00BC23FA" w:rsidRDefault="00BC23FA" w:rsidP="005D5C0E">
      <w:pPr>
        <w:widowControl/>
        <w:textAlignment w:val="baseline"/>
        <w:rPr>
          <w:b/>
          <w:bCs/>
        </w:rPr>
      </w:pPr>
    </w:p>
    <w:p w14:paraId="29BE2E2D" w14:textId="77777777" w:rsidR="00BC23FA" w:rsidRDefault="00BC23FA" w:rsidP="005D5C0E">
      <w:pPr>
        <w:widowControl/>
        <w:textAlignment w:val="baseline"/>
        <w:rPr>
          <w:b/>
          <w:bCs/>
        </w:rPr>
      </w:pPr>
    </w:p>
    <w:p w14:paraId="56CE7E5B" w14:textId="77777777" w:rsidR="00BC23FA" w:rsidRDefault="00BC23FA" w:rsidP="005D5C0E">
      <w:pPr>
        <w:widowControl/>
        <w:textAlignment w:val="baseline"/>
        <w:rPr>
          <w:b/>
          <w:bCs/>
        </w:rPr>
      </w:pPr>
    </w:p>
    <w:p w14:paraId="7EF5C7E1" w14:textId="77777777" w:rsidR="00BC23FA" w:rsidRDefault="00BC23FA" w:rsidP="005D5C0E">
      <w:pPr>
        <w:widowControl/>
        <w:textAlignment w:val="baseline"/>
        <w:rPr>
          <w:b/>
          <w:bCs/>
        </w:rPr>
      </w:pPr>
    </w:p>
    <w:p w14:paraId="04D65024" w14:textId="4FE0AA82" w:rsidR="00C7166F" w:rsidRDefault="005D5C0E" w:rsidP="00550ADA">
      <w:pPr>
        <w:pStyle w:val="NoSpacing"/>
        <w:rPr>
          <w:b/>
          <w:bCs/>
          <w:color w:val="003543" w:themeColor="text2"/>
        </w:rPr>
      </w:pPr>
      <w:r w:rsidRPr="00C7166F">
        <w:rPr>
          <w:b/>
          <w:bCs/>
          <w:color w:val="003543" w:themeColor="text2"/>
          <w:sz w:val="28"/>
          <w:szCs w:val="28"/>
        </w:rPr>
        <w:t>Activity 2: Occupational therapy and motor neurone disease: different functions and situations</w:t>
      </w:r>
      <w:r w:rsidRPr="00C7166F">
        <w:rPr>
          <w:b/>
          <w:bCs/>
          <w:color w:val="003543" w:themeColor="text2"/>
        </w:rPr>
        <w:t xml:space="preserve"> </w:t>
      </w:r>
    </w:p>
    <w:p w14:paraId="7DCD8877" w14:textId="7DAD850D" w:rsidR="005D5C0E" w:rsidRPr="002F0132" w:rsidRDefault="005D5C0E" w:rsidP="00550ADA">
      <w:pPr>
        <w:pStyle w:val="NoSpacing"/>
        <w:rPr>
          <w:b/>
          <w:bCs/>
        </w:rPr>
      </w:pPr>
      <w:r w:rsidRPr="00C7166F">
        <w:t>(Takes about 20 mins)</w:t>
      </w:r>
      <w:r w:rsidRPr="002F0132">
        <w:rPr>
          <w:b/>
          <w:bCs/>
        </w:rPr>
        <w:t> </w:t>
      </w:r>
    </w:p>
    <w:p w14:paraId="50F94B25" w14:textId="77777777" w:rsidR="005D5C0E" w:rsidRPr="005D5C0E" w:rsidRDefault="005D5C0E" w:rsidP="0044404A">
      <w:pPr>
        <w:rPr>
          <w:rFonts w:ascii="Segoe UI" w:hAnsi="Segoe UI" w:cs="Segoe UI"/>
          <w:sz w:val="18"/>
          <w:szCs w:val="18"/>
          <w:lang w:val="en-GB" w:eastAsia="en-GB"/>
        </w:rPr>
      </w:pPr>
      <w:r w:rsidRPr="005D5C0E">
        <w:rPr>
          <w:lang w:val="en-GB" w:eastAsia="en-GB"/>
        </w:rPr>
        <w:t> </w:t>
      </w:r>
    </w:p>
    <w:p w14:paraId="06C4A57C" w14:textId="667209F0" w:rsidR="005D5C0E" w:rsidRPr="00455E05" w:rsidRDefault="005D5C0E" w:rsidP="0044404A">
      <w:r w:rsidRPr="00455E05">
        <w:t xml:space="preserve">The </w:t>
      </w:r>
      <w:r w:rsidR="00C647E8">
        <w:t>‘</w:t>
      </w:r>
      <w:hyperlink r:id="rId13" w:tgtFrame="_blank" w:history="1">
        <w:r w:rsidRPr="006E489E">
          <w:rPr>
            <w:rStyle w:val="Hyperlink"/>
            <w:color w:val="0070C0"/>
          </w:rPr>
          <w:t>Occupational therapy and motor neurone disease</w:t>
        </w:r>
      </w:hyperlink>
      <w:r w:rsidR="00C647E8">
        <w:rPr>
          <w:rStyle w:val="Hyperlink"/>
        </w:rPr>
        <w:t>’</w:t>
      </w:r>
      <w:r w:rsidRPr="00455E05">
        <w:t xml:space="preserve"> resource offers guidance on many functions and situations where occupational therapy is needed.  </w:t>
      </w:r>
    </w:p>
    <w:p w14:paraId="410D2DC2" w14:textId="77777777" w:rsidR="005D5C0E" w:rsidRPr="00455E05" w:rsidRDefault="005D5C0E" w:rsidP="00550ADA">
      <w:pPr>
        <w:pStyle w:val="NoSpacing"/>
      </w:pPr>
      <w:r w:rsidRPr="00455E05">
        <w:t> </w:t>
      </w:r>
    </w:p>
    <w:p w14:paraId="538F5ADC" w14:textId="77777777" w:rsidR="006D491D" w:rsidRDefault="005D5C0E" w:rsidP="0044404A">
      <w:r w:rsidRPr="00455E05">
        <w:t xml:space="preserve">You can find them on pages 23 to 84, and they are: </w:t>
      </w:r>
    </w:p>
    <w:p w14:paraId="6306E686" w14:textId="264E92FE" w:rsidR="006D491D" w:rsidRPr="0044404A" w:rsidRDefault="00C41857" w:rsidP="004C6204">
      <w:pPr>
        <w:pStyle w:val="ListParagraph"/>
        <w:numPr>
          <w:ilvl w:val="0"/>
          <w:numId w:val="11"/>
        </w:numPr>
        <w:rPr>
          <w:sz w:val="22"/>
          <w:szCs w:val="22"/>
        </w:rPr>
      </w:pPr>
      <w:r w:rsidRPr="0044404A">
        <w:rPr>
          <w:sz w:val="22"/>
          <w:szCs w:val="22"/>
        </w:rPr>
        <w:t>Mobility</w:t>
      </w:r>
    </w:p>
    <w:p w14:paraId="17C5220E" w14:textId="721582D7" w:rsidR="006D491D" w:rsidRPr="0044404A" w:rsidRDefault="00B54A8B" w:rsidP="004C6204">
      <w:pPr>
        <w:pStyle w:val="ListParagraph"/>
        <w:numPr>
          <w:ilvl w:val="0"/>
          <w:numId w:val="11"/>
        </w:numPr>
        <w:rPr>
          <w:sz w:val="22"/>
          <w:szCs w:val="22"/>
        </w:rPr>
      </w:pPr>
      <w:r w:rsidRPr="0044404A">
        <w:rPr>
          <w:sz w:val="22"/>
          <w:szCs w:val="22"/>
        </w:rPr>
        <w:t>P</w:t>
      </w:r>
      <w:r w:rsidR="005D5C0E" w:rsidRPr="0044404A">
        <w:rPr>
          <w:sz w:val="22"/>
          <w:szCs w:val="22"/>
        </w:rPr>
        <w:t>osture and positionin</w:t>
      </w:r>
      <w:r w:rsidR="00C41857" w:rsidRPr="0044404A">
        <w:rPr>
          <w:sz w:val="22"/>
          <w:szCs w:val="22"/>
        </w:rPr>
        <w:t>g</w:t>
      </w:r>
      <w:r w:rsidR="005D5C0E" w:rsidRPr="0044404A">
        <w:rPr>
          <w:sz w:val="22"/>
          <w:szCs w:val="22"/>
        </w:rPr>
        <w:t xml:space="preserve"> </w:t>
      </w:r>
    </w:p>
    <w:p w14:paraId="493AF0B3" w14:textId="1EED3DE7" w:rsidR="006D491D" w:rsidRPr="0044404A" w:rsidRDefault="00C41857" w:rsidP="004C6204">
      <w:pPr>
        <w:pStyle w:val="ListParagraph"/>
        <w:numPr>
          <w:ilvl w:val="0"/>
          <w:numId w:val="11"/>
        </w:numPr>
        <w:rPr>
          <w:sz w:val="22"/>
          <w:szCs w:val="22"/>
        </w:rPr>
      </w:pPr>
      <w:r w:rsidRPr="0044404A">
        <w:rPr>
          <w:sz w:val="22"/>
          <w:szCs w:val="22"/>
        </w:rPr>
        <w:t>B</w:t>
      </w:r>
      <w:r w:rsidR="005D5C0E" w:rsidRPr="0044404A">
        <w:rPr>
          <w:sz w:val="22"/>
          <w:szCs w:val="22"/>
        </w:rPr>
        <w:t>ed mobility</w:t>
      </w:r>
    </w:p>
    <w:p w14:paraId="260A61F0" w14:textId="0A810F6B" w:rsidR="006D491D" w:rsidRPr="0044404A" w:rsidRDefault="00C41857" w:rsidP="004C6204">
      <w:pPr>
        <w:pStyle w:val="ListParagraph"/>
        <w:numPr>
          <w:ilvl w:val="0"/>
          <w:numId w:val="11"/>
        </w:numPr>
        <w:rPr>
          <w:sz w:val="22"/>
          <w:szCs w:val="22"/>
        </w:rPr>
      </w:pPr>
      <w:r w:rsidRPr="0044404A">
        <w:rPr>
          <w:sz w:val="22"/>
          <w:szCs w:val="22"/>
        </w:rPr>
        <w:t>T</w:t>
      </w:r>
      <w:r w:rsidR="005D5C0E" w:rsidRPr="0044404A">
        <w:rPr>
          <w:sz w:val="22"/>
          <w:szCs w:val="22"/>
        </w:rPr>
        <w:t>ransfers</w:t>
      </w:r>
    </w:p>
    <w:p w14:paraId="26BDC41C" w14:textId="021470F9" w:rsidR="006D491D" w:rsidRPr="0044404A" w:rsidRDefault="00C41857" w:rsidP="004C6204">
      <w:pPr>
        <w:pStyle w:val="ListParagraph"/>
        <w:numPr>
          <w:ilvl w:val="0"/>
          <w:numId w:val="11"/>
        </w:numPr>
        <w:rPr>
          <w:sz w:val="22"/>
          <w:szCs w:val="22"/>
        </w:rPr>
      </w:pPr>
      <w:r w:rsidRPr="0044404A">
        <w:rPr>
          <w:sz w:val="22"/>
          <w:szCs w:val="22"/>
        </w:rPr>
        <w:t>R</w:t>
      </w:r>
      <w:r w:rsidR="005D5C0E" w:rsidRPr="0044404A">
        <w:rPr>
          <w:sz w:val="22"/>
          <w:szCs w:val="22"/>
        </w:rPr>
        <w:t>espiratory function</w:t>
      </w:r>
    </w:p>
    <w:p w14:paraId="55C313DD" w14:textId="3E6FCE10" w:rsidR="006D491D" w:rsidRPr="0044404A" w:rsidRDefault="00C41857" w:rsidP="004C6204">
      <w:pPr>
        <w:pStyle w:val="ListParagraph"/>
        <w:numPr>
          <w:ilvl w:val="0"/>
          <w:numId w:val="11"/>
        </w:numPr>
        <w:rPr>
          <w:sz w:val="22"/>
          <w:szCs w:val="22"/>
        </w:rPr>
      </w:pPr>
      <w:r w:rsidRPr="0044404A">
        <w:rPr>
          <w:sz w:val="22"/>
          <w:szCs w:val="22"/>
        </w:rPr>
        <w:t>C</w:t>
      </w:r>
      <w:r w:rsidR="005D5C0E" w:rsidRPr="0044404A">
        <w:rPr>
          <w:sz w:val="22"/>
          <w:szCs w:val="22"/>
        </w:rPr>
        <w:t>ognitive change and frontotemporal dementia</w:t>
      </w:r>
    </w:p>
    <w:p w14:paraId="125B2AAF" w14:textId="72EF7303" w:rsidR="006D491D" w:rsidRPr="0044404A" w:rsidRDefault="00C41857" w:rsidP="004C6204">
      <w:pPr>
        <w:pStyle w:val="ListParagraph"/>
        <w:numPr>
          <w:ilvl w:val="0"/>
          <w:numId w:val="11"/>
        </w:numPr>
        <w:rPr>
          <w:sz w:val="22"/>
          <w:szCs w:val="22"/>
        </w:rPr>
      </w:pPr>
      <w:r w:rsidRPr="0044404A">
        <w:rPr>
          <w:sz w:val="22"/>
          <w:szCs w:val="22"/>
        </w:rPr>
        <w:t>C</w:t>
      </w:r>
      <w:r w:rsidR="005D5C0E" w:rsidRPr="0044404A">
        <w:rPr>
          <w:sz w:val="22"/>
          <w:szCs w:val="22"/>
        </w:rPr>
        <w:t>ommunication</w:t>
      </w:r>
    </w:p>
    <w:p w14:paraId="5B4E4E3A" w14:textId="78134060" w:rsidR="006D491D" w:rsidRPr="0044404A" w:rsidRDefault="00C41857" w:rsidP="004C6204">
      <w:pPr>
        <w:pStyle w:val="ListParagraph"/>
        <w:numPr>
          <w:ilvl w:val="0"/>
          <w:numId w:val="11"/>
        </w:numPr>
        <w:rPr>
          <w:sz w:val="22"/>
          <w:szCs w:val="22"/>
        </w:rPr>
      </w:pPr>
      <w:r w:rsidRPr="0044404A">
        <w:rPr>
          <w:sz w:val="22"/>
          <w:szCs w:val="22"/>
        </w:rPr>
        <w:t>F</w:t>
      </w:r>
      <w:r w:rsidR="005D5C0E" w:rsidRPr="0044404A">
        <w:rPr>
          <w:sz w:val="22"/>
          <w:szCs w:val="22"/>
        </w:rPr>
        <w:t>atigue management</w:t>
      </w:r>
    </w:p>
    <w:p w14:paraId="680C39E2" w14:textId="438A9725" w:rsidR="006D491D" w:rsidRPr="0044404A" w:rsidRDefault="00C41857" w:rsidP="004C6204">
      <w:pPr>
        <w:pStyle w:val="ListParagraph"/>
        <w:numPr>
          <w:ilvl w:val="0"/>
          <w:numId w:val="11"/>
        </w:numPr>
        <w:rPr>
          <w:sz w:val="22"/>
          <w:szCs w:val="22"/>
        </w:rPr>
      </w:pPr>
      <w:r w:rsidRPr="0044404A">
        <w:rPr>
          <w:sz w:val="22"/>
          <w:szCs w:val="22"/>
        </w:rPr>
        <w:t>D</w:t>
      </w:r>
      <w:r w:rsidR="005D5C0E" w:rsidRPr="0044404A">
        <w:rPr>
          <w:sz w:val="22"/>
          <w:szCs w:val="22"/>
        </w:rPr>
        <w:t>riving</w:t>
      </w:r>
    </w:p>
    <w:p w14:paraId="313ECA19" w14:textId="2FAAE956" w:rsidR="006D491D" w:rsidRPr="0044404A" w:rsidRDefault="00C41857" w:rsidP="004C6204">
      <w:pPr>
        <w:pStyle w:val="ListParagraph"/>
        <w:numPr>
          <w:ilvl w:val="0"/>
          <w:numId w:val="11"/>
        </w:numPr>
        <w:rPr>
          <w:sz w:val="22"/>
          <w:szCs w:val="22"/>
        </w:rPr>
      </w:pPr>
      <w:r w:rsidRPr="0044404A">
        <w:rPr>
          <w:sz w:val="22"/>
          <w:szCs w:val="22"/>
        </w:rPr>
        <w:t>W</w:t>
      </w:r>
      <w:r w:rsidR="005D5C0E" w:rsidRPr="0044404A">
        <w:rPr>
          <w:sz w:val="22"/>
          <w:szCs w:val="22"/>
        </w:rPr>
        <w:t>ork</w:t>
      </w:r>
    </w:p>
    <w:p w14:paraId="6EEBAE05" w14:textId="35888A01" w:rsidR="006D491D" w:rsidRPr="0044404A" w:rsidRDefault="00C41857" w:rsidP="004C6204">
      <w:pPr>
        <w:pStyle w:val="ListParagraph"/>
        <w:numPr>
          <w:ilvl w:val="0"/>
          <w:numId w:val="11"/>
        </w:numPr>
        <w:rPr>
          <w:sz w:val="22"/>
          <w:szCs w:val="22"/>
        </w:rPr>
      </w:pPr>
      <w:r w:rsidRPr="0044404A">
        <w:rPr>
          <w:sz w:val="22"/>
          <w:szCs w:val="22"/>
        </w:rPr>
        <w:t>E</w:t>
      </w:r>
      <w:r w:rsidR="005D5C0E" w:rsidRPr="0044404A">
        <w:rPr>
          <w:sz w:val="22"/>
          <w:szCs w:val="22"/>
        </w:rPr>
        <w:t>ating and drinking</w:t>
      </w:r>
    </w:p>
    <w:p w14:paraId="67C8E735" w14:textId="260CB749" w:rsidR="006D491D" w:rsidRPr="0044404A" w:rsidRDefault="00C41857" w:rsidP="004C6204">
      <w:pPr>
        <w:pStyle w:val="ListParagraph"/>
        <w:numPr>
          <w:ilvl w:val="0"/>
          <w:numId w:val="11"/>
        </w:numPr>
        <w:rPr>
          <w:sz w:val="22"/>
          <w:szCs w:val="22"/>
        </w:rPr>
      </w:pPr>
      <w:r w:rsidRPr="0044404A">
        <w:rPr>
          <w:sz w:val="22"/>
          <w:szCs w:val="22"/>
        </w:rPr>
        <w:t>S</w:t>
      </w:r>
      <w:r w:rsidR="005D5C0E" w:rsidRPr="0044404A">
        <w:rPr>
          <w:sz w:val="22"/>
          <w:szCs w:val="22"/>
        </w:rPr>
        <w:t>elf-care</w:t>
      </w:r>
    </w:p>
    <w:p w14:paraId="19B0BC43" w14:textId="42064351" w:rsidR="006D491D" w:rsidRPr="0044404A" w:rsidRDefault="00C41857" w:rsidP="004C6204">
      <w:pPr>
        <w:pStyle w:val="ListParagraph"/>
        <w:numPr>
          <w:ilvl w:val="0"/>
          <w:numId w:val="11"/>
        </w:numPr>
        <w:rPr>
          <w:sz w:val="22"/>
          <w:szCs w:val="22"/>
        </w:rPr>
      </w:pPr>
      <w:r w:rsidRPr="0044404A">
        <w:rPr>
          <w:sz w:val="22"/>
          <w:szCs w:val="22"/>
        </w:rPr>
        <w:t>A</w:t>
      </w:r>
      <w:r w:rsidR="005D5C0E" w:rsidRPr="0044404A">
        <w:rPr>
          <w:sz w:val="22"/>
          <w:szCs w:val="22"/>
        </w:rPr>
        <w:t>ccessible home</w:t>
      </w:r>
    </w:p>
    <w:p w14:paraId="45C766AE" w14:textId="1B48AFD1" w:rsidR="00B54A8B" w:rsidRPr="0044404A" w:rsidRDefault="00C41857" w:rsidP="004C6204">
      <w:pPr>
        <w:pStyle w:val="ListParagraph"/>
        <w:numPr>
          <w:ilvl w:val="0"/>
          <w:numId w:val="11"/>
        </w:numPr>
        <w:rPr>
          <w:sz w:val="22"/>
          <w:szCs w:val="22"/>
        </w:rPr>
      </w:pPr>
      <w:r w:rsidRPr="0044404A">
        <w:rPr>
          <w:sz w:val="22"/>
          <w:szCs w:val="22"/>
        </w:rPr>
        <w:t>S</w:t>
      </w:r>
      <w:r w:rsidR="005D5C0E" w:rsidRPr="0044404A">
        <w:rPr>
          <w:sz w:val="22"/>
          <w:szCs w:val="22"/>
        </w:rPr>
        <w:t>ocial and psychological support</w:t>
      </w:r>
    </w:p>
    <w:p w14:paraId="5A4683C6" w14:textId="77777777" w:rsidR="00460B0E" w:rsidRPr="0044404A" w:rsidRDefault="00C41857" w:rsidP="004C6204">
      <w:pPr>
        <w:pStyle w:val="ListParagraph"/>
        <w:numPr>
          <w:ilvl w:val="0"/>
          <w:numId w:val="11"/>
        </w:numPr>
        <w:rPr>
          <w:sz w:val="22"/>
          <w:szCs w:val="22"/>
        </w:rPr>
      </w:pPr>
      <w:r w:rsidRPr="0044404A">
        <w:rPr>
          <w:sz w:val="22"/>
          <w:szCs w:val="22"/>
        </w:rPr>
        <w:t>F</w:t>
      </w:r>
      <w:r w:rsidR="005D5C0E" w:rsidRPr="0044404A">
        <w:rPr>
          <w:sz w:val="22"/>
          <w:szCs w:val="22"/>
        </w:rPr>
        <w:t xml:space="preserve">unding and finances </w:t>
      </w:r>
    </w:p>
    <w:p w14:paraId="31A14FA8" w14:textId="772C3AB3" w:rsidR="005D5C0E" w:rsidRPr="0044404A" w:rsidRDefault="00460B0E" w:rsidP="004C6204">
      <w:pPr>
        <w:pStyle w:val="ListParagraph"/>
        <w:numPr>
          <w:ilvl w:val="0"/>
          <w:numId w:val="11"/>
        </w:numPr>
        <w:rPr>
          <w:sz w:val="22"/>
          <w:szCs w:val="22"/>
        </w:rPr>
      </w:pPr>
      <w:r w:rsidRPr="0044404A">
        <w:rPr>
          <w:sz w:val="22"/>
          <w:szCs w:val="22"/>
        </w:rPr>
        <w:t>P</w:t>
      </w:r>
      <w:r w:rsidR="005D5C0E" w:rsidRPr="0044404A">
        <w:rPr>
          <w:sz w:val="22"/>
          <w:szCs w:val="22"/>
        </w:rPr>
        <w:t>alliative care</w:t>
      </w:r>
      <w:r w:rsidR="00C41857" w:rsidRPr="0044404A">
        <w:rPr>
          <w:sz w:val="22"/>
          <w:szCs w:val="22"/>
        </w:rPr>
        <w:t xml:space="preserve"> </w:t>
      </w:r>
    </w:p>
    <w:p w14:paraId="1479B441" w14:textId="77777777" w:rsidR="005D5C0E" w:rsidRPr="00455E05" w:rsidRDefault="005D5C0E" w:rsidP="00550ADA">
      <w:pPr>
        <w:pStyle w:val="NoSpacing"/>
      </w:pPr>
      <w:r w:rsidRPr="00455E05">
        <w:t> </w:t>
      </w:r>
    </w:p>
    <w:p w14:paraId="1C04DB63" w14:textId="77777777" w:rsidR="005D5C0E" w:rsidRPr="00455E05" w:rsidRDefault="005D5C0E" w:rsidP="0044404A">
      <w:r w:rsidRPr="00455E05">
        <w:t>Choose one and think about your practice and your knowledge and answer the questions below.  </w:t>
      </w:r>
    </w:p>
    <w:p w14:paraId="01611A2B" w14:textId="77777777" w:rsidR="005D5C0E" w:rsidRPr="00455E05" w:rsidRDefault="005D5C0E" w:rsidP="0044404A">
      <w:r w:rsidRPr="00455E05">
        <w:t> </w:t>
      </w:r>
    </w:p>
    <w:p w14:paraId="053595C1" w14:textId="65C01935" w:rsidR="005D5C0E" w:rsidRPr="00455E05" w:rsidRDefault="005D5C0E" w:rsidP="0044404A">
      <w:r w:rsidRPr="00455E05">
        <w:t>If you would like to analyse more situations use the same questions to support your thinking process.  </w:t>
      </w:r>
    </w:p>
    <w:p w14:paraId="600C8662" w14:textId="1D45D943" w:rsidR="005D5C0E" w:rsidRDefault="005D5C0E" w:rsidP="005F4381"/>
    <w:tbl>
      <w:tblPr>
        <w:tblW w:w="100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064"/>
      </w:tblGrid>
      <w:tr w:rsidR="00965A76" w:rsidRPr="00E74C08" w14:paraId="72952E6D" w14:textId="77777777" w:rsidTr="00F20D87">
        <w:trPr>
          <w:trHeight w:val="534"/>
          <w:jc w:val="center"/>
        </w:trPr>
        <w:tc>
          <w:tcPr>
            <w:tcW w:w="10064" w:type="dxa"/>
            <w:shd w:val="clear" w:color="auto" w:fill="C6F1E9" w:themeFill="accent4"/>
          </w:tcPr>
          <w:p w14:paraId="5AA121A9" w14:textId="0507D001" w:rsidR="00965A76" w:rsidRPr="001617BC" w:rsidRDefault="00672E72" w:rsidP="004C6204">
            <w:pPr>
              <w:pStyle w:val="NoSpacing"/>
              <w:numPr>
                <w:ilvl w:val="0"/>
                <w:numId w:val="8"/>
              </w:numPr>
            </w:pPr>
            <w:r w:rsidRPr="001617BC">
              <w:t>As a professional, what would you do to offer occupational-centred care to a service user with the situation you chose to analyse? </w:t>
            </w:r>
          </w:p>
        </w:tc>
      </w:tr>
      <w:tr w:rsidR="00965A76" w:rsidRPr="00E74C08" w14:paraId="3B4C2C03" w14:textId="77777777" w:rsidTr="00F20D87">
        <w:trPr>
          <w:trHeight w:val="1161"/>
          <w:jc w:val="center"/>
        </w:trPr>
        <w:sdt>
          <w:sdtPr>
            <w:id w:val="-1886719024"/>
            <w:placeholder>
              <w:docPart w:val="BD4608915F6B43989748A7975D5C6BF7"/>
            </w:placeholder>
            <w:showingPlcHdr/>
            <w:text w:multiLine="1"/>
          </w:sdtPr>
          <w:sdtEndPr/>
          <w:sdtContent>
            <w:tc>
              <w:tcPr>
                <w:tcW w:w="10064" w:type="dxa"/>
              </w:tcPr>
              <w:p w14:paraId="60230A3A" w14:textId="77777777" w:rsidR="00965A76" w:rsidRPr="00E74C08" w:rsidRDefault="00965A76" w:rsidP="00F20D87">
                <w:pPr>
                  <w:spacing w:before="120"/>
                </w:pPr>
                <w:r w:rsidRPr="00E74C08">
                  <w:rPr>
                    <w:color w:val="808080"/>
                  </w:rPr>
                  <w:t>Click or tap here to enter text.</w:t>
                </w:r>
              </w:p>
            </w:tc>
          </w:sdtContent>
        </w:sdt>
      </w:tr>
      <w:tr w:rsidR="00965A76" w:rsidRPr="00E74C08" w14:paraId="0555DE22" w14:textId="77777777" w:rsidTr="00F20D87">
        <w:trPr>
          <w:trHeight w:val="565"/>
          <w:jc w:val="center"/>
        </w:trPr>
        <w:tc>
          <w:tcPr>
            <w:tcW w:w="10064" w:type="dxa"/>
            <w:shd w:val="clear" w:color="auto" w:fill="C6F1E9" w:themeFill="accent4"/>
          </w:tcPr>
          <w:p w14:paraId="744139DE" w14:textId="11357FF2" w:rsidR="00965A76" w:rsidRPr="002F0132" w:rsidRDefault="00BC23FA" w:rsidP="004C6204">
            <w:pPr>
              <w:pStyle w:val="NoSpacing"/>
              <w:numPr>
                <w:ilvl w:val="0"/>
                <w:numId w:val="8"/>
              </w:numPr>
            </w:pPr>
            <w:r w:rsidRPr="001617BC">
              <w:t>As an occupational therapist, what would you do to promote choice and control to people living with MND with the situation you chose to analyse? </w:t>
            </w:r>
          </w:p>
        </w:tc>
      </w:tr>
      <w:tr w:rsidR="00965A76" w:rsidRPr="00E74C08" w14:paraId="49AF7F5D" w14:textId="77777777" w:rsidTr="00F20D87">
        <w:trPr>
          <w:trHeight w:val="1112"/>
          <w:jc w:val="center"/>
        </w:trPr>
        <w:sdt>
          <w:sdtPr>
            <w:id w:val="573168115"/>
            <w:placeholder>
              <w:docPart w:val="D2C288BEA9894E9EB6D9030C0DA59AD5"/>
            </w:placeholder>
            <w:showingPlcHdr/>
            <w:text w:multiLine="1"/>
          </w:sdtPr>
          <w:sdtEndPr/>
          <w:sdtContent>
            <w:tc>
              <w:tcPr>
                <w:tcW w:w="10064" w:type="dxa"/>
                <w:shd w:val="clear" w:color="auto" w:fill="auto"/>
              </w:tcPr>
              <w:p w14:paraId="4A3761CB" w14:textId="77777777" w:rsidR="00965A76" w:rsidRPr="00E74C08" w:rsidRDefault="00965A76" w:rsidP="00F20D87">
                <w:pPr>
                  <w:spacing w:before="120"/>
                </w:pPr>
                <w:r w:rsidRPr="00E74C08">
                  <w:rPr>
                    <w:color w:val="808080"/>
                  </w:rPr>
                  <w:t>Click or tap here to enter text.</w:t>
                </w:r>
              </w:p>
            </w:tc>
          </w:sdtContent>
        </w:sdt>
      </w:tr>
    </w:tbl>
    <w:p w14:paraId="1BAC9B0F" w14:textId="0F04473F" w:rsidR="00965A76" w:rsidRDefault="00965A76" w:rsidP="005F4381"/>
    <w:p w14:paraId="6E1A100A" w14:textId="77777777" w:rsidR="00ED3379" w:rsidRDefault="00ED3379" w:rsidP="00550ADA">
      <w:pPr>
        <w:pStyle w:val="NoSpacing"/>
      </w:pPr>
    </w:p>
    <w:p w14:paraId="36FED193" w14:textId="77777777" w:rsidR="00ED3379" w:rsidRDefault="00ED3379" w:rsidP="00550ADA">
      <w:pPr>
        <w:pStyle w:val="NoSpacing"/>
      </w:pPr>
    </w:p>
    <w:p w14:paraId="620B2C3F" w14:textId="77777777" w:rsidR="00ED3379" w:rsidRDefault="00ED3379" w:rsidP="00550ADA">
      <w:pPr>
        <w:pStyle w:val="NoSpacing"/>
      </w:pPr>
    </w:p>
    <w:p w14:paraId="57E406E0" w14:textId="77777777" w:rsidR="00C7166F" w:rsidRDefault="00C7166F" w:rsidP="00550ADA">
      <w:pPr>
        <w:pStyle w:val="NoSpacing"/>
      </w:pPr>
    </w:p>
    <w:p w14:paraId="544260D7" w14:textId="77777777" w:rsidR="002057C7" w:rsidRDefault="002057C7" w:rsidP="00550ADA">
      <w:pPr>
        <w:pStyle w:val="NoSpacing"/>
        <w:rPr>
          <w:b/>
          <w:bCs/>
          <w:color w:val="003543" w:themeColor="text2"/>
          <w:sz w:val="28"/>
          <w:szCs w:val="28"/>
        </w:rPr>
      </w:pPr>
    </w:p>
    <w:p w14:paraId="1B2E13D4" w14:textId="69C8B7DC" w:rsidR="00687BD4" w:rsidRDefault="00D97306" w:rsidP="00550ADA">
      <w:pPr>
        <w:pStyle w:val="NoSpacing"/>
        <w:rPr>
          <w:b/>
          <w:bCs/>
          <w:color w:val="003543" w:themeColor="text2"/>
        </w:rPr>
      </w:pPr>
      <w:r w:rsidRPr="00687BD4">
        <w:rPr>
          <w:b/>
          <w:bCs/>
          <w:color w:val="003543" w:themeColor="text2"/>
          <w:sz w:val="28"/>
          <w:szCs w:val="28"/>
        </w:rPr>
        <w:t xml:space="preserve">Activity 3: </w:t>
      </w:r>
      <w:proofErr w:type="gramStart"/>
      <w:r w:rsidRPr="00687BD4">
        <w:rPr>
          <w:b/>
          <w:bCs/>
          <w:color w:val="003543" w:themeColor="text2"/>
          <w:sz w:val="28"/>
          <w:szCs w:val="28"/>
        </w:rPr>
        <w:t>Planning ahead</w:t>
      </w:r>
      <w:proofErr w:type="gramEnd"/>
      <w:r w:rsidRPr="00687BD4">
        <w:rPr>
          <w:b/>
          <w:bCs/>
          <w:color w:val="003543" w:themeColor="text2"/>
          <w:sz w:val="28"/>
          <w:szCs w:val="28"/>
        </w:rPr>
        <w:t>: anticipating needs</w:t>
      </w:r>
      <w:r w:rsidRPr="00687BD4">
        <w:rPr>
          <w:b/>
          <w:bCs/>
          <w:color w:val="003543" w:themeColor="text2"/>
        </w:rPr>
        <w:t xml:space="preserve"> </w:t>
      </w:r>
    </w:p>
    <w:p w14:paraId="5E964556" w14:textId="5A0F61F7" w:rsidR="00D97306" w:rsidRPr="00687BD4" w:rsidRDefault="00D97306" w:rsidP="00550ADA">
      <w:pPr>
        <w:pStyle w:val="NoSpacing"/>
        <w:rPr>
          <w:b/>
          <w:bCs/>
        </w:rPr>
      </w:pPr>
      <w:r w:rsidRPr="00687BD4">
        <w:t>(Takes about 20 mins)</w:t>
      </w:r>
      <w:r w:rsidRPr="00687BD4">
        <w:rPr>
          <w:b/>
          <w:bCs/>
        </w:rPr>
        <w:t>  </w:t>
      </w:r>
    </w:p>
    <w:p w14:paraId="45EED2A7" w14:textId="77777777" w:rsidR="00D97306" w:rsidRPr="00687BD4" w:rsidRDefault="00D97306" w:rsidP="00550ADA">
      <w:pPr>
        <w:pStyle w:val="NoSpacing"/>
      </w:pPr>
      <w:r w:rsidRPr="00687BD4">
        <w:t> </w:t>
      </w:r>
    </w:p>
    <w:p w14:paraId="76142569" w14:textId="18A43B94" w:rsidR="00D97306" w:rsidRPr="00455E05" w:rsidRDefault="00D97306" w:rsidP="00E80420">
      <w:r w:rsidRPr="00455E05">
        <w:t xml:space="preserve">As the </w:t>
      </w:r>
      <w:r w:rsidR="00C647E8">
        <w:rPr>
          <w:lang w:val="en-GB" w:eastAsia="en-GB"/>
        </w:rPr>
        <w:t>‘</w:t>
      </w:r>
      <w:hyperlink r:id="rId14" w:tgtFrame="_blank" w:history="1">
        <w:r w:rsidRPr="00267B54">
          <w:rPr>
            <w:rStyle w:val="Hyperlink"/>
          </w:rPr>
          <w:t>Occupational therapy and motor neurone disease</w:t>
        </w:r>
      </w:hyperlink>
      <w:r w:rsidR="00C647E8">
        <w:rPr>
          <w:lang w:val="en-GB" w:eastAsia="en-GB"/>
        </w:rPr>
        <w:t>’</w:t>
      </w:r>
      <w:r w:rsidRPr="00455E05">
        <w:t xml:space="preserve"> resource highlights, </w:t>
      </w:r>
      <w:r w:rsidR="00C647E8">
        <w:t>‘</w:t>
      </w:r>
      <w:r w:rsidRPr="00455E05">
        <w:t xml:space="preserve">people with MND have described living with the condition as experiencing a </w:t>
      </w:r>
      <w:r w:rsidR="00C647E8">
        <w:t>“</w:t>
      </w:r>
      <w:r w:rsidRPr="00455E05">
        <w:t>series of losses</w:t>
      </w:r>
      <w:r w:rsidR="00C647E8">
        <w:t>”</w:t>
      </w:r>
      <w:r w:rsidRPr="00455E05">
        <w:t>, including the loss of future plans and hopes, abilities, independence and control over their life</w:t>
      </w:r>
      <w:r w:rsidR="00C647E8">
        <w:t>’</w:t>
      </w:r>
      <w:r w:rsidRPr="00455E05">
        <w:t xml:space="preserve"> (page 14).</w:t>
      </w:r>
    </w:p>
    <w:p w14:paraId="7DEC17B0" w14:textId="6B9D1DB0" w:rsidR="00D97306" w:rsidRPr="00455E05" w:rsidRDefault="00D97306" w:rsidP="00E80420"/>
    <w:p w14:paraId="6555C687" w14:textId="0588E09A" w:rsidR="00D97306" w:rsidRPr="00455E05" w:rsidRDefault="00D97306" w:rsidP="00E80420">
      <w:r w:rsidRPr="00455E05">
        <w:t>Occupational therapists play a crucial role in assessing the situation, anticipating people’s needs and planning for the future. This helps people with MND by minimising the impact of the consequences of the disease.</w:t>
      </w:r>
    </w:p>
    <w:p w14:paraId="26AE122B" w14:textId="6F1D2A91" w:rsidR="00D97306" w:rsidRPr="00455E05" w:rsidRDefault="00D97306" w:rsidP="00E80420"/>
    <w:p w14:paraId="7EFBCF63" w14:textId="4CF6E679" w:rsidR="00D97306" w:rsidRPr="00455E05" w:rsidRDefault="00D97306" w:rsidP="00E80420">
      <w:r w:rsidRPr="00455E05">
        <w:t>Besides supporting people with MND, you can also support carers and family of your service user by thinking ahead.</w:t>
      </w:r>
    </w:p>
    <w:p w14:paraId="1D500C04" w14:textId="36F49C14" w:rsidR="00D97306" w:rsidRPr="00455E05" w:rsidRDefault="00D97306" w:rsidP="00E80420"/>
    <w:p w14:paraId="7CFC1659" w14:textId="7BEB32D0" w:rsidR="00D97306" w:rsidRPr="00455E05" w:rsidRDefault="00D97306" w:rsidP="00E80420">
      <w:r w:rsidRPr="00455E05">
        <w:t xml:space="preserve">The MND Association resource </w:t>
      </w:r>
      <w:r w:rsidR="00C647E8">
        <w:t>‘</w:t>
      </w:r>
      <w:r w:rsidRPr="00455E05">
        <w:t>Living with motor neurone disease</w:t>
      </w:r>
      <w:r w:rsidR="002F0132">
        <w:t xml:space="preserve"> </w:t>
      </w:r>
      <w:r w:rsidRPr="00455E05">
        <w:t xml:space="preserve">has a section </w:t>
      </w:r>
      <w:r w:rsidR="00C647E8">
        <w:rPr>
          <w:lang w:val="en-GB" w:eastAsia="en-GB"/>
        </w:rPr>
        <w:t>‘</w:t>
      </w:r>
      <w:hyperlink r:id="rId15" w:tgtFrame="_blank" w:history="1">
        <w:r w:rsidRPr="00361AD6">
          <w:rPr>
            <w:rStyle w:val="Hyperlink"/>
          </w:rPr>
          <w:t>Planning ahead</w:t>
        </w:r>
      </w:hyperlink>
      <w:r w:rsidR="00C647E8">
        <w:rPr>
          <w:lang w:val="en-GB" w:eastAsia="en-GB"/>
        </w:rPr>
        <w:t>’</w:t>
      </w:r>
      <w:r w:rsidR="00EC293D" w:rsidRPr="00455E05">
        <w:rPr>
          <w:lang w:val="en-GB" w:eastAsia="en-GB"/>
        </w:rPr>
        <w:t>.</w:t>
      </w:r>
    </w:p>
    <w:p w14:paraId="6DF25309" w14:textId="6BE1475D" w:rsidR="00D97306" w:rsidRPr="00455E05" w:rsidRDefault="00D97306" w:rsidP="00E80420"/>
    <w:p w14:paraId="0468601B" w14:textId="3C7BBE0F" w:rsidR="00D97306" w:rsidRDefault="00D97306" w:rsidP="00E80420">
      <w:r w:rsidRPr="00455E05">
        <w:t>It was written for people with MND, but it will help you understand their perspective. Read the Planning Ahead section and, think about your knowledge and practice before answering the following questions:</w:t>
      </w:r>
    </w:p>
    <w:p w14:paraId="606743A7" w14:textId="77777777" w:rsidR="007513DC" w:rsidRPr="00455E05" w:rsidRDefault="007513DC" w:rsidP="00550ADA">
      <w:pPr>
        <w:pStyle w:val="NoSpacing"/>
      </w:pPr>
    </w:p>
    <w:tbl>
      <w:tblPr>
        <w:tblW w:w="100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064"/>
      </w:tblGrid>
      <w:tr w:rsidR="007513DC" w:rsidRPr="00E74C08" w14:paraId="6AD3CFEF" w14:textId="77777777" w:rsidTr="00F20D87">
        <w:trPr>
          <w:trHeight w:val="534"/>
          <w:jc w:val="center"/>
        </w:trPr>
        <w:tc>
          <w:tcPr>
            <w:tcW w:w="10064" w:type="dxa"/>
            <w:shd w:val="clear" w:color="auto" w:fill="C6F1E9" w:themeFill="accent4"/>
          </w:tcPr>
          <w:p w14:paraId="17E5ED78" w14:textId="192D964E" w:rsidR="007513DC" w:rsidRPr="00133096" w:rsidRDefault="009A7053" w:rsidP="004C6204">
            <w:pPr>
              <w:pStyle w:val="NoSpacing"/>
              <w:numPr>
                <w:ilvl w:val="0"/>
                <w:numId w:val="7"/>
              </w:numPr>
            </w:pPr>
            <w:r w:rsidRPr="00133096">
              <w:t xml:space="preserve">Think about your practice as an occupational therapist. Why is it important to </w:t>
            </w:r>
            <w:proofErr w:type="gramStart"/>
            <w:r w:rsidRPr="00133096">
              <w:t>plan ahead</w:t>
            </w:r>
            <w:proofErr w:type="gramEnd"/>
            <w:r w:rsidRPr="00133096">
              <w:t xml:space="preserve"> and explore future needs of people with MND? </w:t>
            </w:r>
          </w:p>
        </w:tc>
      </w:tr>
      <w:tr w:rsidR="007513DC" w:rsidRPr="00E74C08" w14:paraId="6B215B99" w14:textId="77777777" w:rsidTr="00F20D87">
        <w:trPr>
          <w:trHeight w:val="1161"/>
          <w:jc w:val="center"/>
        </w:trPr>
        <w:sdt>
          <w:sdtPr>
            <w:id w:val="-819336"/>
            <w:placeholder>
              <w:docPart w:val="A51D6005C4E54E5BA8978A410BF9CF45"/>
            </w:placeholder>
            <w:showingPlcHdr/>
            <w:text w:multiLine="1"/>
          </w:sdtPr>
          <w:sdtEndPr/>
          <w:sdtContent>
            <w:tc>
              <w:tcPr>
                <w:tcW w:w="10064" w:type="dxa"/>
              </w:tcPr>
              <w:p w14:paraId="5ADCFEA1" w14:textId="77777777" w:rsidR="007513DC" w:rsidRPr="00E74C08" w:rsidRDefault="007513DC" w:rsidP="00F20D87">
                <w:pPr>
                  <w:spacing w:before="120"/>
                </w:pPr>
                <w:r w:rsidRPr="00E74C08">
                  <w:rPr>
                    <w:color w:val="808080"/>
                  </w:rPr>
                  <w:t>Click or tap here to enter text.</w:t>
                </w:r>
              </w:p>
            </w:tc>
          </w:sdtContent>
        </w:sdt>
      </w:tr>
      <w:tr w:rsidR="007513DC" w:rsidRPr="00E74C08" w14:paraId="0DD8E6DE" w14:textId="77777777" w:rsidTr="00F20D87">
        <w:trPr>
          <w:trHeight w:val="565"/>
          <w:jc w:val="center"/>
        </w:trPr>
        <w:tc>
          <w:tcPr>
            <w:tcW w:w="10064" w:type="dxa"/>
            <w:shd w:val="clear" w:color="auto" w:fill="C6F1E9" w:themeFill="accent4"/>
          </w:tcPr>
          <w:p w14:paraId="6E38A32D" w14:textId="0FD3C257" w:rsidR="007513DC" w:rsidRPr="00133096" w:rsidRDefault="00ED3379" w:rsidP="004C6204">
            <w:pPr>
              <w:pStyle w:val="NoSpacing"/>
              <w:numPr>
                <w:ilvl w:val="0"/>
                <w:numId w:val="7"/>
              </w:numPr>
            </w:pPr>
            <w:r w:rsidRPr="00133096">
              <w:t>Still considering your practice, what would you consider as part of your clinical reasoning to anticipate future needs? </w:t>
            </w:r>
          </w:p>
        </w:tc>
      </w:tr>
      <w:tr w:rsidR="007513DC" w:rsidRPr="00E74C08" w14:paraId="69C33EE1" w14:textId="77777777" w:rsidTr="00F20D87">
        <w:trPr>
          <w:trHeight w:val="1112"/>
          <w:jc w:val="center"/>
        </w:trPr>
        <w:sdt>
          <w:sdtPr>
            <w:id w:val="1768344767"/>
            <w:placeholder>
              <w:docPart w:val="1CFABD86E60A4B069EAD57CEA03D0CCF"/>
            </w:placeholder>
            <w:showingPlcHdr/>
            <w:text w:multiLine="1"/>
          </w:sdtPr>
          <w:sdtEndPr/>
          <w:sdtContent>
            <w:tc>
              <w:tcPr>
                <w:tcW w:w="10064" w:type="dxa"/>
                <w:shd w:val="clear" w:color="auto" w:fill="auto"/>
              </w:tcPr>
              <w:p w14:paraId="551D8D51" w14:textId="77777777" w:rsidR="007513DC" w:rsidRPr="00E74C08" w:rsidRDefault="007513DC" w:rsidP="00F20D87">
                <w:pPr>
                  <w:spacing w:before="120"/>
                </w:pPr>
                <w:r w:rsidRPr="00E74C08">
                  <w:rPr>
                    <w:color w:val="808080"/>
                  </w:rPr>
                  <w:t>Click or tap here to enter text.</w:t>
                </w:r>
              </w:p>
            </w:tc>
          </w:sdtContent>
        </w:sdt>
      </w:tr>
    </w:tbl>
    <w:p w14:paraId="21B2D42E" w14:textId="77777777" w:rsidR="00EA74DF" w:rsidRDefault="00EA74DF" w:rsidP="00EA74DF">
      <w:pPr>
        <w:pStyle w:val="NoSpacing"/>
        <w:rPr>
          <w:b/>
          <w:bCs/>
          <w:lang w:val="en-GB" w:eastAsia="en-GB"/>
        </w:rPr>
      </w:pPr>
    </w:p>
    <w:p w14:paraId="53E5F956" w14:textId="77777777" w:rsidR="00687BD4" w:rsidRDefault="00EA74DF" w:rsidP="00EA74DF">
      <w:pPr>
        <w:pStyle w:val="NoSpacing"/>
        <w:rPr>
          <w:i/>
          <w:iCs/>
          <w:lang w:val="en-GB" w:eastAsia="en-GB"/>
        </w:rPr>
      </w:pPr>
      <w:r w:rsidRPr="00687BD4">
        <w:rPr>
          <w:b/>
          <w:bCs/>
          <w:color w:val="003543" w:themeColor="text2"/>
          <w:sz w:val="28"/>
          <w:szCs w:val="28"/>
          <w:lang w:val="en-GB" w:eastAsia="en-GB"/>
        </w:rPr>
        <w:t>Individual reflection</w:t>
      </w:r>
      <w:r w:rsidRPr="00687BD4">
        <w:rPr>
          <w:b/>
          <w:bCs/>
          <w:color w:val="003543" w:themeColor="text2"/>
          <w:lang w:val="en-GB" w:eastAsia="en-GB"/>
        </w:rPr>
        <w:t xml:space="preserve"> </w:t>
      </w:r>
    </w:p>
    <w:p w14:paraId="3DBBA136" w14:textId="4FB7A947" w:rsidR="00EA74DF" w:rsidRPr="00AA4852" w:rsidRDefault="00EA74DF" w:rsidP="00EA74DF">
      <w:pPr>
        <w:pStyle w:val="NoSpacing"/>
        <w:rPr>
          <w:i/>
          <w:iCs/>
          <w:lang w:val="en-GB" w:eastAsia="en-GB"/>
        </w:rPr>
      </w:pPr>
      <w:r w:rsidRPr="00687BD4">
        <w:rPr>
          <w:lang w:val="en-GB" w:eastAsia="en-GB"/>
        </w:rPr>
        <w:t>(Takes about 5 minutes</w:t>
      </w:r>
      <w:r w:rsidRPr="00AA4852">
        <w:rPr>
          <w:i/>
          <w:iCs/>
          <w:lang w:val="en-GB" w:eastAsia="en-GB"/>
        </w:rPr>
        <w:t>) </w:t>
      </w:r>
    </w:p>
    <w:p w14:paraId="622469F5" w14:textId="77777777" w:rsidR="00EA74DF" w:rsidRPr="00EA74DF" w:rsidRDefault="00EA74DF" w:rsidP="00EA74DF">
      <w:pPr>
        <w:pStyle w:val="NoSpacing"/>
        <w:rPr>
          <w:lang w:val="en-GB" w:eastAsia="en-GB"/>
        </w:rPr>
      </w:pPr>
      <w:r w:rsidRPr="00EA74DF">
        <w:rPr>
          <w:lang w:val="en-GB" w:eastAsia="en-GB"/>
        </w:rPr>
        <w:t> </w:t>
      </w:r>
    </w:p>
    <w:p w14:paraId="2A01D7F0" w14:textId="15A9F9D1" w:rsidR="00EA74DF" w:rsidRDefault="00EA74DF" w:rsidP="00EA74DF">
      <w:pPr>
        <w:pStyle w:val="NoSpacing"/>
        <w:rPr>
          <w:lang w:val="en-GB" w:eastAsia="en-GB"/>
        </w:rPr>
      </w:pPr>
      <w:r w:rsidRPr="00EA74DF">
        <w:rPr>
          <w:lang w:val="en-GB" w:eastAsia="en-GB"/>
        </w:rPr>
        <w:t>Identify the key learning from the activities you have completed and consider how you will implement these into your practice. Think about how you will address any learning gaps you have identified.  </w:t>
      </w:r>
    </w:p>
    <w:p w14:paraId="34E17A1A" w14:textId="77777777" w:rsidR="00F52BBE" w:rsidRPr="00EA74DF" w:rsidRDefault="00F52BBE" w:rsidP="00EA74DF">
      <w:pPr>
        <w:pStyle w:val="NoSpacing"/>
        <w:rPr>
          <w:lang w:val="en-GB" w:eastAsia="en-GB"/>
        </w:rPr>
      </w:pPr>
    </w:p>
    <w:tbl>
      <w:tblPr>
        <w:tblW w:w="100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064"/>
      </w:tblGrid>
      <w:tr w:rsidR="00F52BBE" w:rsidRPr="000269AF" w14:paraId="1CF54CC2" w14:textId="77777777" w:rsidTr="00F20D87">
        <w:trPr>
          <w:trHeight w:val="534"/>
          <w:jc w:val="center"/>
        </w:trPr>
        <w:tc>
          <w:tcPr>
            <w:tcW w:w="10064" w:type="dxa"/>
            <w:shd w:val="clear" w:color="auto" w:fill="C6F1E9" w:themeFill="accent4"/>
          </w:tcPr>
          <w:p w14:paraId="12D5539C" w14:textId="4198E5AB" w:rsidR="00F52BBE" w:rsidRPr="00133096" w:rsidRDefault="00A16823" w:rsidP="00E80420">
            <w:r w:rsidRPr="00133096">
              <w:t>Make a note of some ideas that you will take into your practice. What actions might you need to take to implement them? </w:t>
            </w:r>
          </w:p>
        </w:tc>
      </w:tr>
      <w:tr w:rsidR="00F52BBE" w:rsidRPr="00E74C08" w14:paraId="39084004" w14:textId="77777777" w:rsidTr="00F20D87">
        <w:trPr>
          <w:trHeight w:val="1161"/>
          <w:jc w:val="center"/>
        </w:trPr>
        <w:sdt>
          <w:sdtPr>
            <w:id w:val="-2139944140"/>
            <w:placeholder>
              <w:docPart w:val="70B0FBFF1C2C47D8B85DD94EEA4B5B25"/>
            </w:placeholder>
            <w:showingPlcHdr/>
            <w:text w:multiLine="1"/>
          </w:sdtPr>
          <w:sdtEndPr/>
          <w:sdtContent>
            <w:tc>
              <w:tcPr>
                <w:tcW w:w="10064" w:type="dxa"/>
              </w:tcPr>
              <w:p w14:paraId="098E7417" w14:textId="77777777" w:rsidR="00F52BBE" w:rsidRPr="00E74C08" w:rsidRDefault="00F52BBE" w:rsidP="00F20D87">
                <w:pPr>
                  <w:spacing w:before="120"/>
                </w:pPr>
                <w:r w:rsidRPr="00E74C08">
                  <w:rPr>
                    <w:color w:val="808080"/>
                  </w:rPr>
                  <w:t>Click or tap here to enter text.</w:t>
                </w:r>
              </w:p>
            </w:tc>
          </w:sdtContent>
        </w:sdt>
      </w:tr>
    </w:tbl>
    <w:p w14:paraId="570DE4BD" w14:textId="04EB44B3" w:rsidR="00EA74DF" w:rsidRDefault="00EA74DF" w:rsidP="005F4381"/>
    <w:p w14:paraId="76C2A3AD" w14:textId="77777777" w:rsidR="002057C7" w:rsidRDefault="002057C7" w:rsidP="00886CE0">
      <w:pPr>
        <w:pStyle w:val="NoSpacing"/>
        <w:rPr>
          <w:b/>
          <w:bCs/>
          <w:color w:val="003543" w:themeColor="text2"/>
          <w:sz w:val="28"/>
          <w:szCs w:val="28"/>
          <w:lang w:val="en-GB" w:eastAsia="en-GB"/>
        </w:rPr>
      </w:pPr>
    </w:p>
    <w:p w14:paraId="788B0480" w14:textId="118A03DB" w:rsidR="00CC6279" w:rsidRPr="00687BD4" w:rsidRDefault="00CC6279" w:rsidP="00886CE0">
      <w:pPr>
        <w:pStyle w:val="NoSpacing"/>
        <w:rPr>
          <w:b/>
          <w:bCs/>
          <w:color w:val="003543" w:themeColor="text2"/>
          <w:sz w:val="28"/>
          <w:szCs w:val="28"/>
          <w:lang w:val="en-GB" w:eastAsia="en-GB"/>
        </w:rPr>
      </w:pPr>
      <w:r w:rsidRPr="00687BD4">
        <w:rPr>
          <w:b/>
          <w:bCs/>
          <w:color w:val="003543" w:themeColor="text2"/>
          <w:sz w:val="28"/>
          <w:szCs w:val="28"/>
          <w:lang w:val="en-GB" w:eastAsia="en-GB"/>
        </w:rPr>
        <w:t>Follow-up reflection and application </w:t>
      </w:r>
    </w:p>
    <w:p w14:paraId="7DF7DA08" w14:textId="444C37EF" w:rsidR="00CC6279" w:rsidRPr="00734BEE" w:rsidRDefault="00CC6279" w:rsidP="00E80420">
      <w:pPr>
        <w:rPr>
          <w:rFonts w:ascii="Segoe UI" w:eastAsia="Times New Roman" w:hAnsi="Segoe UI" w:cs="Segoe UI"/>
          <w:sz w:val="18"/>
          <w:szCs w:val="18"/>
          <w:lang w:val="en-GB" w:eastAsia="en-GB"/>
        </w:rPr>
      </w:pPr>
      <w:r w:rsidRPr="00CC6279">
        <w:rPr>
          <w:lang w:val="en-GB" w:eastAsia="en-GB"/>
        </w:rPr>
        <w:t>Revisit this resource in the next few days. Review your answers to questions on pages 2 to 4 and your notes. You might want to discuss your reflections in you next supervision. Save this page in your CPD Portfolio.  </w:t>
      </w:r>
    </w:p>
    <w:p w14:paraId="530A3FAC" w14:textId="77777777" w:rsidR="00734BEE" w:rsidRDefault="00734BEE" w:rsidP="005F4381"/>
    <w:tbl>
      <w:tblPr>
        <w:tblW w:w="1006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0064"/>
      </w:tblGrid>
      <w:tr w:rsidR="006C2B2F" w:rsidRPr="00E74C08" w14:paraId="44987C01" w14:textId="77777777" w:rsidTr="00F20D87">
        <w:trPr>
          <w:trHeight w:val="534"/>
          <w:jc w:val="center"/>
        </w:trPr>
        <w:tc>
          <w:tcPr>
            <w:tcW w:w="10064" w:type="dxa"/>
            <w:shd w:val="clear" w:color="auto" w:fill="C6F1E9" w:themeFill="accent4"/>
          </w:tcPr>
          <w:p w14:paraId="5C0846FF" w14:textId="7E00BAA0" w:rsidR="006C2B2F" w:rsidRPr="00FF5BAB" w:rsidRDefault="00FF5BAB" w:rsidP="006C2B2F">
            <w:pPr>
              <w:pStyle w:val="NoSpacing"/>
              <w:rPr>
                <w:b/>
                <w:bCs/>
              </w:rPr>
            </w:pPr>
            <w:r w:rsidRPr="00687BD4">
              <w:rPr>
                <w:b/>
                <w:bCs/>
                <w:color w:val="003543" w:themeColor="text2"/>
              </w:rPr>
              <w:t>Reflect on and record your answers</w:t>
            </w:r>
          </w:p>
        </w:tc>
      </w:tr>
      <w:tr w:rsidR="006C2B2F" w:rsidRPr="00E74C08" w14:paraId="1D3AE320" w14:textId="77777777" w:rsidTr="00F20D87">
        <w:trPr>
          <w:trHeight w:val="565"/>
          <w:jc w:val="center"/>
        </w:trPr>
        <w:tc>
          <w:tcPr>
            <w:tcW w:w="10064" w:type="dxa"/>
            <w:shd w:val="clear" w:color="auto" w:fill="C6F1E9" w:themeFill="accent4"/>
          </w:tcPr>
          <w:p w14:paraId="59AEAD4A" w14:textId="7A2FDD95" w:rsidR="006C2B2F" w:rsidRPr="002F0132" w:rsidRDefault="004C2A69" w:rsidP="004C6204">
            <w:pPr>
              <w:pStyle w:val="NoSpacing"/>
              <w:numPr>
                <w:ilvl w:val="0"/>
                <w:numId w:val="10"/>
              </w:numPr>
            </w:pPr>
            <w:r w:rsidRPr="004C2A69">
              <w:t>The impact of my learning from activities 1 to 3 on my practice has included:  </w:t>
            </w:r>
          </w:p>
        </w:tc>
      </w:tr>
      <w:tr w:rsidR="006C2B2F" w:rsidRPr="00E74C08" w14:paraId="552FBD10" w14:textId="77777777" w:rsidTr="00F20D87">
        <w:trPr>
          <w:trHeight w:val="1112"/>
          <w:jc w:val="center"/>
        </w:trPr>
        <w:sdt>
          <w:sdtPr>
            <w:id w:val="-292213524"/>
            <w:placeholder>
              <w:docPart w:val="D32FBE0118D540B0A1EC7EAA5791E60D"/>
            </w:placeholder>
            <w:showingPlcHdr/>
            <w:text w:multiLine="1"/>
          </w:sdtPr>
          <w:sdtEndPr/>
          <w:sdtContent>
            <w:tc>
              <w:tcPr>
                <w:tcW w:w="10064" w:type="dxa"/>
                <w:shd w:val="clear" w:color="auto" w:fill="auto"/>
              </w:tcPr>
              <w:p w14:paraId="77280409" w14:textId="77777777" w:rsidR="006C2B2F" w:rsidRPr="00E74C08" w:rsidRDefault="006C2B2F" w:rsidP="00F20D87">
                <w:pPr>
                  <w:spacing w:before="120"/>
                </w:pPr>
                <w:r w:rsidRPr="00E74C08">
                  <w:rPr>
                    <w:color w:val="808080"/>
                  </w:rPr>
                  <w:t>Click or tap here to enter text.</w:t>
                </w:r>
              </w:p>
            </w:tc>
          </w:sdtContent>
        </w:sdt>
      </w:tr>
      <w:tr w:rsidR="006C2B2F" w:rsidRPr="002F0132" w14:paraId="467DDE89" w14:textId="77777777" w:rsidTr="00F20D87">
        <w:trPr>
          <w:trHeight w:val="565"/>
          <w:jc w:val="center"/>
        </w:trPr>
        <w:tc>
          <w:tcPr>
            <w:tcW w:w="10064" w:type="dxa"/>
            <w:shd w:val="clear" w:color="auto" w:fill="C6F1E9" w:themeFill="accent4"/>
          </w:tcPr>
          <w:p w14:paraId="3B4AFAA2" w14:textId="500174B3" w:rsidR="006C2B2F" w:rsidRPr="002F0132" w:rsidRDefault="001E67E9" w:rsidP="004C6204">
            <w:pPr>
              <w:pStyle w:val="NoSpacing"/>
              <w:numPr>
                <w:ilvl w:val="0"/>
                <w:numId w:val="10"/>
              </w:numPr>
            </w:pPr>
            <w:r w:rsidRPr="001E67E9">
              <w:t>I would now like to learn more about:</w:t>
            </w:r>
          </w:p>
        </w:tc>
      </w:tr>
      <w:tr w:rsidR="006C2B2F" w:rsidRPr="00E74C08" w14:paraId="51F68242" w14:textId="77777777" w:rsidTr="00F20D87">
        <w:trPr>
          <w:trHeight w:val="1112"/>
          <w:jc w:val="center"/>
        </w:trPr>
        <w:sdt>
          <w:sdtPr>
            <w:id w:val="1930382833"/>
            <w:placeholder>
              <w:docPart w:val="ADBFA24E59594AB588A3C5C23EEC697F"/>
            </w:placeholder>
            <w:showingPlcHdr/>
            <w:text w:multiLine="1"/>
          </w:sdtPr>
          <w:sdtEndPr/>
          <w:sdtContent>
            <w:tc>
              <w:tcPr>
                <w:tcW w:w="10064" w:type="dxa"/>
                <w:shd w:val="clear" w:color="auto" w:fill="auto"/>
              </w:tcPr>
              <w:p w14:paraId="65CF04C2" w14:textId="77777777" w:rsidR="006C2B2F" w:rsidRPr="00E74C08" w:rsidRDefault="006C2B2F" w:rsidP="00F20D87">
                <w:pPr>
                  <w:spacing w:before="120"/>
                </w:pPr>
                <w:r w:rsidRPr="00E74C08">
                  <w:rPr>
                    <w:color w:val="808080"/>
                  </w:rPr>
                  <w:t>Click or tap here to enter text.</w:t>
                </w:r>
              </w:p>
            </w:tc>
          </w:sdtContent>
        </w:sdt>
      </w:tr>
    </w:tbl>
    <w:p w14:paraId="745C8444" w14:textId="02C96D1C" w:rsidR="00CC6279" w:rsidRDefault="00CC6279" w:rsidP="005F4381"/>
    <w:p w14:paraId="046B70DD" w14:textId="28D58FC7" w:rsidR="002A4014" w:rsidRDefault="002A4014" w:rsidP="005F4381"/>
    <w:p w14:paraId="23F98653" w14:textId="36A2DBDB" w:rsidR="002A4014" w:rsidRDefault="002A4014" w:rsidP="005F4381"/>
    <w:p w14:paraId="20D93D82" w14:textId="49197766" w:rsidR="002A4014" w:rsidRDefault="002A4014" w:rsidP="005F4381"/>
    <w:p w14:paraId="71064F5B" w14:textId="1A1F44F5" w:rsidR="002A4014" w:rsidRDefault="002A4014" w:rsidP="005F4381"/>
    <w:p w14:paraId="3CA517E3" w14:textId="249231BD" w:rsidR="002A4014" w:rsidRDefault="002A4014" w:rsidP="005F4381"/>
    <w:p w14:paraId="178AE413" w14:textId="465C5A29" w:rsidR="002A4014" w:rsidRDefault="002A4014" w:rsidP="005F4381"/>
    <w:p w14:paraId="5FFBA5A4" w14:textId="540E811C" w:rsidR="002A4014" w:rsidRDefault="002A4014" w:rsidP="005F4381"/>
    <w:p w14:paraId="4B7BE4AA" w14:textId="6B003143" w:rsidR="002A4014" w:rsidRDefault="002A4014" w:rsidP="005F4381"/>
    <w:p w14:paraId="016EB993" w14:textId="0FD1F4FA" w:rsidR="002A4014" w:rsidRDefault="002A4014" w:rsidP="005F4381"/>
    <w:p w14:paraId="04AFD39F" w14:textId="68562D99" w:rsidR="002A4014" w:rsidRDefault="002A4014" w:rsidP="005F4381"/>
    <w:p w14:paraId="4D203CEE" w14:textId="68CE5FA8" w:rsidR="002A4014" w:rsidRDefault="002A4014" w:rsidP="005F4381"/>
    <w:p w14:paraId="5038B122" w14:textId="29F03DEB" w:rsidR="002A4014" w:rsidRDefault="002A4014" w:rsidP="005F4381"/>
    <w:p w14:paraId="00842EAD" w14:textId="69FF4F34" w:rsidR="002A4014" w:rsidRDefault="002A4014" w:rsidP="005F4381"/>
    <w:p w14:paraId="028E6C1E" w14:textId="2CD65AE5" w:rsidR="002A4014" w:rsidRDefault="002A4014" w:rsidP="005F4381"/>
    <w:p w14:paraId="3669CC2D" w14:textId="13CAA1AF" w:rsidR="002A4014" w:rsidRDefault="002A4014" w:rsidP="005F4381"/>
    <w:p w14:paraId="5FA9670D" w14:textId="00E34B92" w:rsidR="002A4014" w:rsidRDefault="002A4014" w:rsidP="005F4381"/>
    <w:p w14:paraId="2AD6DE75" w14:textId="1020EDBF" w:rsidR="002A4014" w:rsidRDefault="002A4014" w:rsidP="005F4381"/>
    <w:p w14:paraId="5A4D830D" w14:textId="6AA976EE" w:rsidR="002A4014" w:rsidRDefault="002A4014" w:rsidP="005F4381"/>
    <w:p w14:paraId="02446B85" w14:textId="15DD85BE" w:rsidR="002A4014" w:rsidRDefault="002A4014" w:rsidP="005F4381"/>
    <w:p w14:paraId="6E6074E2" w14:textId="0570EF0D" w:rsidR="002A4014" w:rsidRDefault="002A4014" w:rsidP="005F4381"/>
    <w:p w14:paraId="588F7D65" w14:textId="13CA63F6" w:rsidR="002A4014" w:rsidRDefault="002A4014" w:rsidP="005F4381"/>
    <w:p w14:paraId="566986CB" w14:textId="2964FCF4" w:rsidR="002A4014" w:rsidRDefault="002A4014" w:rsidP="005F4381"/>
    <w:p w14:paraId="2248E300" w14:textId="61393FFA" w:rsidR="002A4014" w:rsidRDefault="002A4014" w:rsidP="005F4381"/>
    <w:p w14:paraId="6C5856E0" w14:textId="1409AF49" w:rsidR="002A4014" w:rsidRDefault="002A4014" w:rsidP="005F4381"/>
    <w:p w14:paraId="52964A2D" w14:textId="6AA88533" w:rsidR="002A4014" w:rsidRDefault="002A4014" w:rsidP="005F4381"/>
    <w:p w14:paraId="5E0AE219" w14:textId="6290BA7D" w:rsidR="002A4014" w:rsidRDefault="002A4014" w:rsidP="005F4381"/>
    <w:p w14:paraId="66898A61" w14:textId="5F1F2789" w:rsidR="00C37AD6" w:rsidRDefault="00C37AD6" w:rsidP="00944C1D">
      <w:pPr>
        <w:pStyle w:val="NoSpacing"/>
        <w:rPr>
          <w:b/>
          <w:bCs/>
          <w:sz w:val="28"/>
          <w:szCs w:val="28"/>
          <w:u w:val="single"/>
        </w:rPr>
      </w:pPr>
    </w:p>
    <w:p w14:paraId="671A2762" w14:textId="77777777" w:rsidR="00E80420" w:rsidRPr="00687BD4" w:rsidRDefault="00E80420" w:rsidP="00DD7B97">
      <w:pPr>
        <w:rPr>
          <w:b/>
          <w:bCs/>
          <w:color w:val="003543" w:themeColor="text2"/>
          <w:sz w:val="28"/>
          <w:szCs w:val="28"/>
        </w:rPr>
      </w:pPr>
    </w:p>
    <w:p w14:paraId="4998E5CA" w14:textId="77777777" w:rsidR="002057C7" w:rsidRDefault="002057C7" w:rsidP="00DD7B97">
      <w:pPr>
        <w:rPr>
          <w:b/>
          <w:bCs/>
          <w:color w:val="003543" w:themeColor="text2"/>
          <w:sz w:val="28"/>
          <w:szCs w:val="28"/>
        </w:rPr>
      </w:pPr>
    </w:p>
    <w:p w14:paraId="2151F5A1" w14:textId="240E09C1" w:rsidR="00F700BE" w:rsidRPr="00687BD4" w:rsidRDefault="00816F37" w:rsidP="00DD7B97">
      <w:pPr>
        <w:rPr>
          <w:b/>
          <w:bCs/>
          <w:color w:val="003543" w:themeColor="text2"/>
          <w:sz w:val="28"/>
          <w:szCs w:val="28"/>
        </w:rPr>
      </w:pPr>
      <w:r w:rsidRPr="00687BD4">
        <w:rPr>
          <w:b/>
          <w:bCs/>
          <w:color w:val="003543" w:themeColor="text2"/>
          <w:sz w:val="28"/>
          <w:szCs w:val="28"/>
        </w:rPr>
        <w:t>Feedback</w:t>
      </w:r>
    </w:p>
    <w:p w14:paraId="58A54365" w14:textId="106C29A2" w:rsidR="00816F37" w:rsidRPr="0044404A" w:rsidRDefault="00816F37" w:rsidP="00DD7B97">
      <w:pPr>
        <w:rPr>
          <w:color w:val="000000" w:themeColor="text1"/>
        </w:rPr>
      </w:pPr>
      <w:r w:rsidRPr="0044404A">
        <w:rPr>
          <w:color w:val="000000" w:themeColor="text1"/>
        </w:rPr>
        <w:t>Your views are important to us! Please send us your feedback so we can make improvements for future part</w:t>
      </w:r>
      <w:r w:rsidR="00FD4F69" w:rsidRPr="0044404A">
        <w:rPr>
          <w:color w:val="000000" w:themeColor="text1"/>
        </w:rPr>
        <w:t>icipants. Or let us know if you liked this!</w:t>
      </w:r>
    </w:p>
    <w:p w14:paraId="2085D7FD" w14:textId="49BBB7DC" w:rsidR="00FD4F69" w:rsidRDefault="00FD4F69" w:rsidP="00DD7B97">
      <w:pPr>
        <w:rPr>
          <w:color w:val="000000" w:themeColor="text1"/>
        </w:rPr>
      </w:pPr>
    </w:p>
    <w:p w14:paraId="4189608B" w14:textId="791B9B25" w:rsidR="00FD4F69" w:rsidRPr="00FD4F69" w:rsidRDefault="00FD4F69" w:rsidP="00DD7B97">
      <w:pPr>
        <w:rPr>
          <w:color w:val="000000" w:themeColor="text1"/>
        </w:rPr>
      </w:pPr>
      <w:r>
        <w:rPr>
          <w:color w:val="000000" w:themeColor="text1"/>
        </w:rPr>
        <w:t>Email us at</w:t>
      </w:r>
      <w:r w:rsidR="00AB62EF">
        <w:rPr>
          <w:color w:val="000000" w:themeColor="text1"/>
        </w:rPr>
        <w:t xml:space="preserve">: </w:t>
      </w:r>
      <w:hyperlink r:id="rId16" w:history="1">
        <w:r w:rsidR="00C647E8">
          <w:rPr>
            <w:rStyle w:val="Hyperlink"/>
          </w:rPr>
          <w:t>prof.dev@rcot.co.uk</w:t>
        </w:r>
      </w:hyperlink>
      <w:r w:rsidR="00AB62EF">
        <w:rPr>
          <w:color w:val="000000" w:themeColor="text1"/>
        </w:rPr>
        <w:t xml:space="preserve"> </w:t>
      </w:r>
    </w:p>
    <w:p w14:paraId="7928E078" w14:textId="77777777" w:rsidR="00816F37" w:rsidRPr="00816F37" w:rsidRDefault="00816F37" w:rsidP="00DD7B97">
      <w:pPr>
        <w:rPr>
          <w:b/>
          <w:bCs/>
          <w:color w:val="003543" w:themeColor="text2"/>
        </w:rPr>
      </w:pPr>
    </w:p>
    <w:p w14:paraId="75908BD7" w14:textId="5B633A68" w:rsidR="00944C1D" w:rsidRDefault="002A4014" w:rsidP="00DD7B97">
      <w:pPr>
        <w:rPr>
          <w:b/>
          <w:bCs/>
          <w:color w:val="003543" w:themeColor="text2"/>
          <w:sz w:val="28"/>
          <w:szCs w:val="28"/>
        </w:rPr>
      </w:pPr>
      <w:r w:rsidRPr="00687BD4">
        <w:rPr>
          <w:b/>
          <w:bCs/>
          <w:color w:val="003543" w:themeColor="text2"/>
          <w:sz w:val="28"/>
          <w:szCs w:val="28"/>
        </w:rPr>
        <w:t>Useful resources </w:t>
      </w:r>
    </w:p>
    <w:p w14:paraId="56F373D2" w14:textId="4FF95A8A" w:rsidR="005F3217" w:rsidRPr="00687BD4" w:rsidRDefault="002A4014" w:rsidP="00687BD4">
      <w:pPr>
        <w:pStyle w:val="NoSpacing"/>
        <w:rPr>
          <w:rStyle w:val="Hyperlink"/>
          <w:rFonts w:ascii="Segoe UI" w:eastAsia="Times New Roman" w:hAnsi="Segoe UI" w:cs="Segoe UI"/>
          <w:color w:val="auto"/>
          <w:u w:val="none"/>
          <w:lang w:val="en-GB" w:eastAsia="en-GB"/>
        </w:rPr>
      </w:pPr>
      <w:r w:rsidRPr="002A4014">
        <w:t xml:space="preserve">Motor Neurone Disease Association (2019). </w:t>
      </w:r>
      <w:proofErr w:type="gramStart"/>
      <w:r w:rsidRPr="00C50660">
        <w:rPr>
          <w:i/>
          <w:iCs/>
        </w:rPr>
        <w:t>Planning ahead</w:t>
      </w:r>
      <w:proofErr w:type="gramEnd"/>
      <w:r w:rsidRPr="00C50660">
        <w:rPr>
          <w:i/>
          <w:iCs/>
        </w:rPr>
        <w:t>. Northampton: MND Association</w:t>
      </w:r>
      <w:r w:rsidRPr="002A4014">
        <w:t>. Available at</w:t>
      </w:r>
      <w:r w:rsidR="00B462C5">
        <w:t>:</w:t>
      </w:r>
      <w:r w:rsidRPr="002A4014">
        <w:t xml:space="preserve"> </w:t>
      </w:r>
      <w:hyperlink r:id="rId17" w:tgtFrame="_blank" w:history="1">
        <w:r w:rsidRPr="00FC6B5C">
          <w:rPr>
            <w:rStyle w:val="Hyperlink"/>
          </w:rPr>
          <w:t>https://www.mndassociation.org/app/uploads/2015/07/LW11-Planning-ahead-OCT-20.pdf</w:t>
        </w:r>
      </w:hyperlink>
      <w:r w:rsidR="00053E6D">
        <w:rPr>
          <w:rStyle w:val="Hyperlink"/>
        </w:rPr>
        <w:t xml:space="preserve"> </w:t>
      </w:r>
      <w:r w:rsidR="00053E6D" w:rsidRPr="00D2133B">
        <w:rPr>
          <w:rStyle w:val="Hyperlink"/>
          <w:color w:val="auto"/>
          <w:u w:val="none"/>
        </w:rPr>
        <w:tab/>
      </w:r>
      <w:r w:rsidR="00053E6D" w:rsidRPr="00D2133B">
        <w:rPr>
          <w:rStyle w:val="Hyperlink"/>
          <w:color w:val="auto"/>
          <w:u w:val="none"/>
        </w:rPr>
        <w:tab/>
      </w:r>
      <w:r w:rsidR="00053E6D" w:rsidRPr="00D2133B">
        <w:rPr>
          <w:rStyle w:val="Hyperlink"/>
          <w:color w:val="auto"/>
          <w:u w:val="none"/>
        </w:rPr>
        <w:tab/>
      </w:r>
      <w:r w:rsidR="00053E6D" w:rsidRPr="00D2133B">
        <w:rPr>
          <w:rStyle w:val="Hyperlink"/>
          <w:color w:val="auto"/>
          <w:u w:val="none"/>
        </w:rPr>
        <w:tab/>
      </w:r>
      <w:r w:rsidR="005F3217">
        <w:rPr>
          <w:rStyle w:val="Hyperlink"/>
          <w:color w:val="auto"/>
          <w:u w:val="none"/>
        </w:rPr>
        <w:tab/>
      </w:r>
      <w:r w:rsidR="005F3217">
        <w:rPr>
          <w:rStyle w:val="Hyperlink"/>
          <w:color w:val="auto"/>
          <w:u w:val="none"/>
        </w:rPr>
        <w:tab/>
      </w:r>
      <w:r w:rsidR="005F3217">
        <w:rPr>
          <w:rStyle w:val="Hyperlink"/>
          <w:color w:val="auto"/>
          <w:u w:val="none"/>
        </w:rPr>
        <w:tab/>
      </w:r>
      <w:r w:rsidR="005F3217">
        <w:rPr>
          <w:rStyle w:val="Hyperlink"/>
          <w:color w:val="auto"/>
          <w:u w:val="none"/>
        </w:rPr>
        <w:tab/>
      </w:r>
      <w:r w:rsidR="005F3217">
        <w:rPr>
          <w:rStyle w:val="Hyperlink"/>
          <w:color w:val="auto"/>
          <w:u w:val="none"/>
        </w:rPr>
        <w:tab/>
      </w:r>
      <w:r w:rsidR="005F3217">
        <w:rPr>
          <w:rStyle w:val="Hyperlink"/>
          <w:color w:val="auto"/>
          <w:u w:val="none"/>
        </w:rPr>
        <w:tab/>
      </w:r>
    </w:p>
    <w:p w14:paraId="4D049F30" w14:textId="38F8EB26" w:rsidR="00C63CE8" w:rsidRPr="00D2133B" w:rsidRDefault="009A6707" w:rsidP="000C7CC6">
      <w:pPr>
        <w:ind w:left="6480" w:firstLine="720"/>
      </w:pPr>
      <w:r w:rsidRPr="00D2133B">
        <w:rPr>
          <w:rStyle w:val="Hyperlink"/>
          <w:color w:val="auto"/>
          <w:u w:val="none"/>
        </w:rPr>
        <w:t>Access</w:t>
      </w:r>
      <w:r w:rsidR="00D2133B" w:rsidRPr="00D2133B">
        <w:rPr>
          <w:rStyle w:val="Hyperlink"/>
          <w:color w:val="auto"/>
          <w:u w:val="none"/>
        </w:rPr>
        <w:t>ed on 24.02.22</w:t>
      </w:r>
      <w:r w:rsidR="00B462C5">
        <w:rPr>
          <w:rStyle w:val="Hyperlink"/>
          <w:color w:val="auto"/>
          <w:u w:val="none"/>
        </w:rPr>
        <w:t>.</w:t>
      </w:r>
    </w:p>
    <w:p w14:paraId="2FF72ACB" w14:textId="588539E2" w:rsidR="002A4014" w:rsidRPr="002A4014" w:rsidRDefault="002A4014" w:rsidP="000C7CC6"/>
    <w:p w14:paraId="3831700F" w14:textId="62008659" w:rsidR="002A4014" w:rsidRDefault="002A4014" w:rsidP="000C7CC6">
      <w:r w:rsidRPr="002A4014">
        <w:t xml:space="preserve">Motor Neurone Disease Association (2021) </w:t>
      </w:r>
      <w:r w:rsidRPr="00C50660">
        <w:rPr>
          <w:i/>
          <w:iCs/>
        </w:rPr>
        <w:t>Occupational therapy and motor neurone disease. Northampton: MND Association</w:t>
      </w:r>
      <w:r w:rsidRPr="002A4014">
        <w:t>. Available at</w:t>
      </w:r>
      <w:r w:rsidR="001B2350">
        <w:t>:</w:t>
      </w:r>
      <w:r w:rsidR="006D16FC">
        <w:t xml:space="preserve"> </w:t>
      </w:r>
      <w:hyperlink r:id="rId18" w:history="1">
        <w:r w:rsidR="006D16FC" w:rsidRPr="00803929">
          <w:rPr>
            <w:rStyle w:val="Hyperlink"/>
          </w:rPr>
          <w:t>https://www.mndassociation.org/app/uploads/OT-for-MND.pdf</w:t>
        </w:r>
      </w:hyperlink>
      <w:r w:rsidRPr="00FC6B5C">
        <w:rPr>
          <w:rStyle w:val="Hyperlink"/>
        </w:rPr>
        <w:t> </w:t>
      </w:r>
      <w:r w:rsidRPr="002A4014">
        <w:t> </w:t>
      </w:r>
    </w:p>
    <w:p w14:paraId="76A391CC" w14:textId="0941B63D" w:rsidR="005F3217" w:rsidRPr="002A4014" w:rsidRDefault="005F3217" w:rsidP="000C7CC6">
      <w:r>
        <w:tab/>
      </w:r>
      <w:r>
        <w:tab/>
      </w:r>
      <w:r>
        <w:tab/>
      </w:r>
      <w:r>
        <w:tab/>
      </w:r>
      <w:r>
        <w:tab/>
      </w:r>
      <w:r>
        <w:tab/>
      </w:r>
      <w:r>
        <w:tab/>
      </w:r>
      <w:r>
        <w:tab/>
      </w:r>
      <w:r>
        <w:tab/>
      </w:r>
      <w:r>
        <w:tab/>
        <w:t>Accessed on</w:t>
      </w:r>
      <w:r w:rsidR="00B462C5">
        <w:t xml:space="preserve"> 24.02.22.</w:t>
      </w:r>
    </w:p>
    <w:p w14:paraId="5BA4BFC5" w14:textId="5E4C4DCD" w:rsidR="002A4014" w:rsidRPr="002A4014" w:rsidRDefault="002A4014" w:rsidP="000C7CC6"/>
    <w:p w14:paraId="5A5DDDFA" w14:textId="1B34B450" w:rsidR="002A4014" w:rsidRDefault="002A4014" w:rsidP="000C7CC6">
      <w:r w:rsidRPr="002A4014">
        <w:t xml:space="preserve">Royal College of Occupational Therapists (2019). </w:t>
      </w:r>
      <w:r w:rsidRPr="00C50660">
        <w:rPr>
          <w:i/>
          <w:iCs/>
        </w:rPr>
        <w:t>Adaptations without delay</w:t>
      </w:r>
      <w:r w:rsidRPr="002A4014">
        <w:t xml:space="preserve">. </w:t>
      </w:r>
      <w:r w:rsidR="007F7472">
        <w:t xml:space="preserve">Available at: </w:t>
      </w:r>
      <w:hyperlink r:id="rId19" w:history="1">
        <w:r w:rsidR="0094210D" w:rsidRPr="000A077A">
          <w:rPr>
            <w:rStyle w:val="Hyperlink"/>
          </w:rPr>
          <w:t>https://www.rcot.co.uk/adaptations-without-delay</w:t>
        </w:r>
      </w:hyperlink>
      <w:r w:rsidRPr="002A4014">
        <w:t> </w:t>
      </w:r>
    </w:p>
    <w:p w14:paraId="298FC5FA" w14:textId="45063828" w:rsidR="00334D8C" w:rsidRPr="002A4014" w:rsidRDefault="00334D8C" w:rsidP="000C7CC6">
      <w:r>
        <w:tab/>
      </w:r>
      <w:r>
        <w:tab/>
      </w:r>
      <w:r>
        <w:tab/>
      </w:r>
      <w:r>
        <w:tab/>
      </w:r>
      <w:r>
        <w:tab/>
      </w:r>
      <w:r>
        <w:tab/>
      </w:r>
      <w:r>
        <w:tab/>
      </w:r>
      <w:r>
        <w:tab/>
      </w:r>
      <w:r>
        <w:tab/>
      </w:r>
      <w:r>
        <w:tab/>
        <w:t>Acce</w:t>
      </w:r>
      <w:r w:rsidR="000C7CC6">
        <w:t>ssed on 24.02.22</w:t>
      </w:r>
      <w:r w:rsidR="007F7472">
        <w:t>.</w:t>
      </w:r>
    </w:p>
    <w:p w14:paraId="5E19B1DC" w14:textId="42912EC7" w:rsidR="002A4014" w:rsidRPr="002A4014" w:rsidRDefault="002A4014" w:rsidP="008E548A">
      <w:pPr>
        <w:rPr>
          <w:lang w:val="en-GB" w:eastAsia="en-GB"/>
        </w:rPr>
      </w:pPr>
    </w:p>
    <w:p w14:paraId="7DC64BB7" w14:textId="7934AF25" w:rsidR="002A4014" w:rsidRPr="008E548A" w:rsidRDefault="002A4014" w:rsidP="008E548A">
      <w:r w:rsidRPr="008E548A">
        <w:t xml:space="preserve">Motor Neurone Disease Association (2019) </w:t>
      </w:r>
      <w:r w:rsidRPr="00C50660">
        <w:rPr>
          <w:i/>
          <w:iCs/>
        </w:rPr>
        <w:t>Living with MND guide. Northampton: MND Association</w:t>
      </w:r>
      <w:r w:rsidRPr="008E548A">
        <w:t>. Available at: </w:t>
      </w:r>
      <w:hyperlink r:id="rId20" w:history="1">
        <w:r w:rsidR="007F7472" w:rsidRPr="008E548A">
          <w:rPr>
            <w:rStyle w:val="Hyperlink"/>
          </w:rPr>
          <w:t>https://www.mndassociation.org/app/uploads/2015/07/Living-with-MND-STANDARD-PDF-Oct-20-1.pdf</w:t>
        </w:r>
      </w:hyperlink>
      <w:r w:rsidRPr="008E548A">
        <w:t> </w:t>
      </w:r>
    </w:p>
    <w:p w14:paraId="663ACBAA" w14:textId="1730C51A" w:rsidR="007F7472" w:rsidRPr="002A4014" w:rsidRDefault="007F7472" w:rsidP="007F7472">
      <w:r>
        <w:tab/>
      </w:r>
      <w:r>
        <w:tab/>
      </w:r>
      <w:r>
        <w:tab/>
      </w:r>
      <w:r>
        <w:tab/>
      </w:r>
      <w:r>
        <w:tab/>
      </w:r>
      <w:r>
        <w:tab/>
      </w:r>
      <w:r>
        <w:tab/>
      </w:r>
      <w:r>
        <w:tab/>
      </w:r>
      <w:r>
        <w:tab/>
      </w:r>
      <w:r>
        <w:tab/>
        <w:t>Accessed on 24.02.22.</w:t>
      </w:r>
    </w:p>
    <w:p w14:paraId="3B539A9A" w14:textId="01EFEE87" w:rsidR="002A4014" w:rsidRPr="002A4014" w:rsidRDefault="002A4014" w:rsidP="007F7472"/>
    <w:p w14:paraId="115EC7CF" w14:textId="1D4AE0E0" w:rsidR="002A4014" w:rsidRPr="002A4014" w:rsidRDefault="002A4014" w:rsidP="007F7472">
      <w:r w:rsidRPr="002A4014">
        <w:t xml:space="preserve">Motor Neurone Disease Association (2018) </w:t>
      </w:r>
      <w:r w:rsidRPr="00C50660">
        <w:rPr>
          <w:i/>
          <w:iCs/>
        </w:rPr>
        <w:t>Disabled facilities grants. Northampton: Motor Neurone Disease Association</w:t>
      </w:r>
      <w:r w:rsidRPr="002A4014">
        <w:t>. Available at:  </w:t>
      </w:r>
    </w:p>
    <w:p w14:paraId="7C241D13" w14:textId="34FC51F3" w:rsidR="002A4014" w:rsidRDefault="00F23AE1" w:rsidP="007F7472">
      <w:hyperlink r:id="rId21" w:history="1">
        <w:r w:rsidR="000E72A0" w:rsidRPr="002A4014">
          <w:rPr>
            <w:rStyle w:val="Hyperlink"/>
          </w:rPr>
          <w:t>https://www.mndassociation.org/app/uploads/2021/07/10c-disabled-facilities-grants.pdf</w:t>
        </w:r>
      </w:hyperlink>
      <w:r w:rsidR="002A4014" w:rsidRPr="002A4014">
        <w:t> </w:t>
      </w:r>
    </w:p>
    <w:p w14:paraId="4EE0AB6C" w14:textId="6CCC1D5B" w:rsidR="0094210D" w:rsidRPr="002A4014" w:rsidRDefault="0094210D" w:rsidP="007F7472">
      <w:r>
        <w:tab/>
      </w:r>
      <w:r>
        <w:tab/>
      </w:r>
      <w:r>
        <w:tab/>
      </w:r>
      <w:r>
        <w:tab/>
      </w:r>
      <w:r>
        <w:tab/>
      </w:r>
      <w:r>
        <w:tab/>
      </w:r>
      <w:r>
        <w:tab/>
      </w:r>
      <w:r>
        <w:tab/>
      </w:r>
      <w:r>
        <w:tab/>
      </w:r>
      <w:r>
        <w:tab/>
        <w:t>Accessed on 24.02.22</w:t>
      </w:r>
      <w:r w:rsidR="005C3AAD">
        <w:t>.</w:t>
      </w:r>
    </w:p>
    <w:p w14:paraId="107C49AE" w14:textId="6C9E5CF3" w:rsidR="002A4014" w:rsidRPr="002A4014" w:rsidRDefault="002A4014" w:rsidP="007F7472">
      <w:pPr>
        <w:rPr>
          <w:rFonts w:ascii="Segoe UI" w:eastAsia="Times New Roman" w:hAnsi="Segoe UI" w:cs="Segoe UI"/>
          <w:sz w:val="18"/>
          <w:szCs w:val="18"/>
          <w:lang w:val="en-GB" w:eastAsia="en-GB"/>
        </w:rPr>
      </w:pPr>
    </w:p>
    <w:p w14:paraId="0B2361B8" w14:textId="3471123A" w:rsidR="002A4014" w:rsidRDefault="002A4014" w:rsidP="007F7472">
      <w:r w:rsidRPr="002A4014">
        <w:t xml:space="preserve">Motor Neurone Disease Association (2018) </w:t>
      </w:r>
      <w:r w:rsidRPr="00C50660">
        <w:rPr>
          <w:i/>
          <w:iCs/>
        </w:rPr>
        <w:t>Understanding my needs: a personal record to help you support me with motor neurone disease</w:t>
      </w:r>
      <w:r w:rsidRPr="002A4014">
        <w:t xml:space="preserve">. Available at: </w:t>
      </w:r>
      <w:hyperlink r:id="rId22" w:tgtFrame="_blank" w:history="1">
        <w:r w:rsidRPr="00FC6B5C">
          <w:rPr>
            <w:rStyle w:val="Hyperlink"/>
          </w:rPr>
          <w:t>https://www.mndassociation.org/app/uploads/2021/06/Understanding-My-Needs-Nov-18-INTERACTIVE-V2.pdf</w:t>
        </w:r>
      </w:hyperlink>
      <w:r w:rsidRPr="002A4014">
        <w:t>  </w:t>
      </w:r>
    </w:p>
    <w:p w14:paraId="70D5167B" w14:textId="6F82177E" w:rsidR="005C3AAD" w:rsidRDefault="005C3AAD" w:rsidP="007F7472">
      <w:r>
        <w:tab/>
      </w:r>
      <w:r>
        <w:tab/>
      </w:r>
      <w:r>
        <w:tab/>
      </w:r>
      <w:r>
        <w:tab/>
      </w:r>
      <w:r>
        <w:tab/>
      </w:r>
      <w:r>
        <w:tab/>
      </w:r>
      <w:r>
        <w:tab/>
      </w:r>
      <w:r>
        <w:tab/>
      </w:r>
      <w:r>
        <w:tab/>
      </w:r>
      <w:r>
        <w:tab/>
        <w:t>Accessed on 24.02.22.</w:t>
      </w:r>
    </w:p>
    <w:p w14:paraId="54E6C71A" w14:textId="77777777" w:rsidR="005C3AAD" w:rsidRPr="002A4014" w:rsidRDefault="005C3AAD" w:rsidP="007F7472"/>
    <w:p w14:paraId="6EA3481A" w14:textId="3E58EBCD" w:rsidR="00FC4FA2" w:rsidRPr="00C50660" w:rsidRDefault="002A4014" w:rsidP="008E548A">
      <w:pPr>
        <w:rPr>
          <w:color w:val="003543" w:themeColor="text2"/>
        </w:rPr>
      </w:pPr>
      <w:r w:rsidRPr="00C50660">
        <w:rPr>
          <w:b/>
          <w:bCs/>
          <w:color w:val="003543" w:themeColor="text2"/>
          <w:lang w:val="en-GB" w:eastAsia="en-GB"/>
        </w:rPr>
        <w:t>Extra reading </w:t>
      </w:r>
    </w:p>
    <w:p w14:paraId="56503FDE" w14:textId="457BEB13" w:rsidR="002A4014" w:rsidRDefault="002A4014" w:rsidP="00361E2E">
      <w:pPr>
        <w:rPr>
          <w:rStyle w:val="Hyperlink"/>
        </w:rPr>
      </w:pPr>
      <w:r w:rsidRPr="007E4BA8">
        <w:t>Nati</w:t>
      </w:r>
      <w:r w:rsidRPr="002A4014">
        <w:t>onal Institute for Health and Care Excellence</w:t>
      </w:r>
      <w:r w:rsidR="00C50660" w:rsidRPr="00C50660">
        <w:t xml:space="preserve"> </w:t>
      </w:r>
      <w:r w:rsidR="00C50660" w:rsidRPr="002A4014">
        <w:t>NICE (2016)</w:t>
      </w:r>
      <w:r w:rsidR="00C50660">
        <w:t xml:space="preserve">. </w:t>
      </w:r>
      <w:r w:rsidRPr="00C50660">
        <w:rPr>
          <w:i/>
          <w:iCs/>
        </w:rPr>
        <w:t>Motor neurone disease: assessment and management</w:t>
      </w:r>
      <w:r w:rsidRPr="002A4014">
        <w:t xml:space="preserve">. </w:t>
      </w:r>
      <w:r w:rsidRPr="0047722B">
        <w:t xml:space="preserve">Available at: </w:t>
      </w:r>
      <w:hyperlink r:id="rId23" w:tgtFrame="_blank" w:history="1">
        <w:r w:rsidRPr="005D40A7">
          <w:rPr>
            <w:rStyle w:val="Hyperlink"/>
          </w:rPr>
          <w:t>https://www.nice.org.uk/guidance/ng42</w:t>
        </w:r>
      </w:hyperlink>
      <w:r w:rsidRPr="005D40A7">
        <w:rPr>
          <w:rStyle w:val="Hyperlink"/>
        </w:rPr>
        <w:t xml:space="preserve"> Accessed on 06.10.21 </w:t>
      </w:r>
    </w:p>
    <w:p w14:paraId="1CA1D1C6" w14:textId="11B640DF" w:rsidR="00361E2E" w:rsidRPr="00394BA9" w:rsidRDefault="00394BA9" w:rsidP="00361E2E">
      <w:pPr>
        <w:rPr>
          <w:rStyle w:val="Hyperlink"/>
          <w:rFonts w:ascii="Segoe UI" w:hAnsi="Segoe UI" w:cs="Segoe UI"/>
          <w:b/>
          <w:bCs/>
          <w:color w:val="003543" w:themeColor="text2"/>
          <w:u w:val="none"/>
          <w:lang w:val="en-GB" w:eastAsia="en-GB"/>
        </w:rPr>
      </w:pP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394BA9">
        <w:rPr>
          <w:rStyle w:val="Hyperlink"/>
          <w:color w:val="003543" w:themeColor="text2"/>
          <w:u w:val="none"/>
        </w:rPr>
        <w:tab/>
      </w:r>
      <w:r w:rsidRPr="00A55729">
        <w:rPr>
          <w:rStyle w:val="Hyperlink"/>
          <w:color w:val="000000" w:themeColor="text1"/>
          <w:u w:val="none"/>
        </w:rPr>
        <w:t>Accessed on 24.02.22.</w:t>
      </w:r>
    </w:p>
    <w:p w14:paraId="5FAF1D6F" w14:textId="11847F1B" w:rsidR="002A4014" w:rsidRPr="002A4014" w:rsidRDefault="002A4014" w:rsidP="00663D6D">
      <w:pPr>
        <w:pStyle w:val="NoSpacing"/>
        <w:ind w:left="720"/>
      </w:pPr>
    </w:p>
    <w:p w14:paraId="3BB90165" w14:textId="019BEAF0" w:rsidR="00932775" w:rsidRDefault="002A4014" w:rsidP="00A55729">
      <w:r w:rsidRPr="002A4014">
        <w:t xml:space="preserve">Pinto C, Geraghty AWA, Yardley L, et al., </w:t>
      </w:r>
      <w:r w:rsidRPr="002F79C9">
        <w:rPr>
          <w:i/>
          <w:iCs/>
        </w:rPr>
        <w:t>Emotional distress and well-being among people with motor neurone disease (MND) and their family caregivers: a qualitative interview study</w:t>
      </w:r>
      <w:r w:rsidR="002F79C9">
        <w:t xml:space="preserve">. </w:t>
      </w:r>
      <w:r w:rsidRPr="002A4014">
        <w:t xml:space="preserve">BMJ Open </w:t>
      </w:r>
      <w:r w:rsidR="00CD490F">
        <w:t>(</w:t>
      </w:r>
      <w:r w:rsidRPr="002A4014">
        <w:t>2021</w:t>
      </w:r>
      <w:r w:rsidR="00CD490F">
        <w:t>).</w:t>
      </w:r>
      <w:r w:rsidR="000D09F4">
        <w:t xml:space="preserve"> Available at:</w:t>
      </w:r>
      <w:r w:rsidR="00CD490F">
        <w:t xml:space="preserve"> </w:t>
      </w:r>
      <w:hyperlink r:id="rId24" w:history="1">
        <w:r w:rsidR="00646901" w:rsidRPr="000B42CC">
          <w:rPr>
            <w:rStyle w:val="Hyperlink"/>
          </w:rPr>
          <w:t>https://bmjopen.bmj.com/content/bmjopen/11/8/e044724.full.pdf</w:t>
        </w:r>
      </w:hyperlink>
    </w:p>
    <w:p w14:paraId="22A2791A" w14:textId="50758BC1" w:rsidR="00A55729" w:rsidRDefault="00A55729" w:rsidP="00A04C77">
      <w:pPr>
        <w:ind w:left="7200"/>
      </w:pPr>
      <w:r>
        <w:t>Accessed on 24.02.22.</w:t>
      </w:r>
    </w:p>
    <w:p w14:paraId="32452C75" w14:textId="77777777" w:rsidR="0078212E" w:rsidRDefault="0078212E" w:rsidP="00A04C77"/>
    <w:p w14:paraId="6C4CB723" w14:textId="54AFF532" w:rsidR="002A4014" w:rsidRDefault="002A4014" w:rsidP="00A04C77"/>
    <w:p w14:paraId="55D0911D" w14:textId="77777777" w:rsidR="000E0BCF" w:rsidRPr="00132710" w:rsidRDefault="000E0BCF" w:rsidP="00A04C77">
      <w:pPr>
        <w:rPr>
          <w:rFonts w:asciiTheme="minorHAnsi" w:hAnsiTheme="minorHAnsi" w:cstheme="minorHAnsi"/>
        </w:rPr>
      </w:pPr>
      <w:r w:rsidRPr="00132710">
        <w:rPr>
          <w:rFonts w:asciiTheme="minorHAnsi" w:hAnsiTheme="minorHAnsi" w:cstheme="minorHAnsi"/>
        </w:rPr>
        <w:t>Simpson, S., Smith, S., Furlong, M., Ireland, J. and Giebel, C. (2020). Supporting access to activities to enhance well</w:t>
      </w:r>
      <w:r w:rsidRPr="00132710">
        <w:rPr>
          <w:rFonts w:ascii="Cambria Math" w:hAnsi="Cambria Math" w:cs="Cambria Math"/>
        </w:rPr>
        <w:t>‐</w:t>
      </w:r>
      <w:r w:rsidRPr="00132710">
        <w:rPr>
          <w:rFonts w:asciiTheme="minorHAnsi" w:hAnsiTheme="minorHAnsi" w:cstheme="minorHAnsi"/>
        </w:rPr>
        <w:t>being and reduce social isolation in people living with motor neurone disease. </w:t>
      </w:r>
      <w:r w:rsidRPr="00132710">
        <w:rPr>
          <w:rFonts w:asciiTheme="minorHAnsi" w:hAnsiTheme="minorHAnsi" w:cstheme="minorHAnsi"/>
          <w:i/>
          <w:iCs/>
        </w:rPr>
        <w:t>Health &amp; Social Care in the Community</w:t>
      </w:r>
      <w:r w:rsidRPr="00132710">
        <w:rPr>
          <w:rFonts w:asciiTheme="minorHAnsi" w:hAnsiTheme="minorHAnsi" w:cstheme="minorHAnsi"/>
        </w:rPr>
        <w:t xml:space="preserve">, 28(6), pp.2282–2289. </w:t>
      </w:r>
    </w:p>
    <w:p w14:paraId="7D5E5D7F" w14:textId="52B71C96" w:rsidR="000E0BCF" w:rsidRPr="00132710" w:rsidRDefault="000E0BCF" w:rsidP="00A04C77">
      <w:pPr>
        <w:rPr>
          <w:rFonts w:asciiTheme="minorHAnsi" w:hAnsiTheme="minorHAnsi" w:cstheme="minorHAnsi"/>
        </w:rPr>
      </w:pPr>
      <w:r w:rsidRPr="00132710">
        <w:rPr>
          <w:rFonts w:asciiTheme="minorHAnsi" w:hAnsiTheme="minorHAnsi" w:cstheme="minorHAnsi"/>
        </w:rPr>
        <w:t xml:space="preserve">doi: </w:t>
      </w:r>
      <w:hyperlink r:id="rId25" w:history="1">
        <w:r w:rsidRPr="00132710">
          <w:rPr>
            <w:rStyle w:val="Hyperlink"/>
            <w:rFonts w:asciiTheme="minorHAnsi" w:hAnsiTheme="minorHAnsi" w:cstheme="minorHAnsi"/>
          </w:rPr>
          <w:t>https://doi-org.cot.idm.oclc.org/10.1111/hsc.13049</w:t>
        </w:r>
      </w:hyperlink>
    </w:p>
    <w:p w14:paraId="31DDFD40" w14:textId="2C494C87" w:rsidR="000E0BCF" w:rsidRPr="00132710" w:rsidRDefault="000E0BCF" w:rsidP="00A04C77">
      <w:pPr>
        <w:rPr>
          <w:rFonts w:asciiTheme="minorHAnsi" w:hAnsiTheme="minorHAnsi" w:cstheme="minorHAnsi"/>
        </w:rPr>
      </w:pPr>
    </w:p>
    <w:p w14:paraId="3B9034F1" w14:textId="6F454873" w:rsidR="007E512D" w:rsidRPr="00132710" w:rsidRDefault="007E512D" w:rsidP="007E512D">
      <w:pPr>
        <w:rPr>
          <w:rFonts w:asciiTheme="minorHAnsi" w:eastAsia="Times New Roman" w:hAnsiTheme="minorHAnsi" w:cstheme="minorHAnsi"/>
          <w:sz w:val="24"/>
          <w:szCs w:val="24"/>
          <w:lang w:val="en-GB" w:eastAsia="en-GB"/>
        </w:rPr>
      </w:pPr>
      <w:r w:rsidRPr="00132710">
        <w:rPr>
          <w:rFonts w:asciiTheme="minorHAnsi" w:hAnsiTheme="minorHAnsi" w:cstheme="minorHAnsi"/>
        </w:rPr>
        <w:t xml:space="preserve">Welsby, E. and Berrigan, S. (2018). </w:t>
      </w:r>
      <w:r w:rsidRPr="00132710">
        <w:rPr>
          <w:rFonts w:asciiTheme="minorHAnsi" w:hAnsiTheme="minorHAnsi" w:cstheme="minorHAnsi"/>
          <w:color w:val="000000" w:themeColor="text1"/>
        </w:rPr>
        <w:t>People with motor neurone disease require regular assessment and review to ensure appropriate wheelchair prescription. </w:t>
      </w:r>
      <w:r w:rsidRPr="00132710">
        <w:rPr>
          <w:rFonts w:asciiTheme="minorHAnsi" w:hAnsiTheme="minorHAnsi" w:cstheme="minorHAnsi"/>
          <w:i/>
          <w:iCs/>
        </w:rPr>
        <w:t>Australian Occupational Therapy Journal</w:t>
      </w:r>
      <w:r w:rsidRPr="00132710">
        <w:rPr>
          <w:rFonts w:asciiTheme="minorHAnsi" w:hAnsiTheme="minorHAnsi" w:cstheme="minorHAnsi"/>
        </w:rPr>
        <w:t>, 66(1), pp.123–124.</w:t>
      </w:r>
    </w:p>
    <w:p w14:paraId="264BCC2E" w14:textId="3E5A2DBE" w:rsidR="007E512D" w:rsidRPr="00132710" w:rsidRDefault="007E512D" w:rsidP="007E512D">
      <w:pPr>
        <w:rPr>
          <w:rFonts w:asciiTheme="minorHAnsi" w:hAnsiTheme="minorHAnsi" w:cstheme="minorHAnsi"/>
        </w:rPr>
      </w:pPr>
      <w:r w:rsidRPr="00132710">
        <w:rPr>
          <w:rFonts w:asciiTheme="minorHAnsi" w:hAnsiTheme="minorHAnsi" w:cstheme="minorHAnsi"/>
        </w:rPr>
        <w:t xml:space="preserve">‌doi: </w:t>
      </w:r>
      <w:hyperlink r:id="rId26" w:tgtFrame="_blank" w:history="1">
        <w:r w:rsidRPr="00132710">
          <w:rPr>
            <w:rStyle w:val="Hyperlink"/>
            <w:rFonts w:asciiTheme="minorHAnsi" w:hAnsiTheme="minorHAnsi" w:cstheme="minorHAnsi"/>
          </w:rPr>
          <w:t>https://doi-org.cot.idm.oclc.org/10.1111/1440-1630.12546</w:t>
        </w:r>
      </w:hyperlink>
      <w:r w:rsidRPr="00132710">
        <w:rPr>
          <w:rFonts w:asciiTheme="minorHAnsi" w:hAnsiTheme="minorHAnsi" w:cstheme="minorHAnsi"/>
        </w:rPr>
        <w:t> </w:t>
      </w:r>
    </w:p>
    <w:p w14:paraId="567E05DE" w14:textId="3BB3EAB1" w:rsidR="007E512D" w:rsidRPr="00132710" w:rsidRDefault="007E512D" w:rsidP="00A04C77">
      <w:pPr>
        <w:rPr>
          <w:rFonts w:asciiTheme="minorHAnsi" w:eastAsia="Times New Roman" w:hAnsiTheme="minorHAnsi" w:cstheme="minorHAnsi"/>
          <w:sz w:val="24"/>
          <w:szCs w:val="24"/>
          <w:lang w:val="en-GB" w:eastAsia="en-GB"/>
        </w:rPr>
      </w:pPr>
    </w:p>
    <w:p w14:paraId="597DB214" w14:textId="4C7216C7" w:rsidR="002A4014" w:rsidRPr="00132710" w:rsidRDefault="00716A91" w:rsidP="005F4381">
      <w:pPr>
        <w:rPr>
          <w:rFonts w:asciiTheme="minorHAnsi" w:hAnsiTheme="minorHAnsi" w:cstheme="minorHAnsi"/>
          <w:b/>
          <w:bCs/>
          <w:color w:val="003543" w:themeColor="text2"/>
        </w:rPr>
      </w:pPr>
      <w:r w:rsidRPr="00132710">
        <w:rPr>
          <w:rFonts w:asciiTheme="minorHAnsi" w:hAnsiTheme="minorHAnsi" w:cstheme="minorHAnsi"/>
          <w:b/>
          <w:bCs/>
          <w:color w:val="003543" w:themeColor="text2"/>
        </w:rPr>
        <w:t xml:space="preserve">Sources of </w:t>
      </w:r>
      <w:r w:rsidR="00C647E8">
        <w:rPr>
          <w:rFonts w:asciiTheme="minorHAnsi" w:hAnsiTheme="minorHAnsi" w:cstheme="minorHAnsi"/>
          <w:b/>
          <w:bCs/>
          <w:color w:val="003543" w:themeColor="text2"/>
        </w:rPr>
        <w:t>s</w:t>
      </w:r>
      <w:r w:rsidRPr="00132710">
        <w:rPr>
          <w:rFonts w:asciiTheme="minorHAnsi" w:hAnsiTheme="minorHAnsi" w:cstheme="minorHAnsi"/>
          <w:b/>
          <w:bCs/>
          <w:color w:val="003543" w:themeColor="text2"/>
        </w:rPr>
        <w:t>upport</w:t>
      </w:r>
    </w:p>
    <w:p w14:paraId="0CC87BA6" w14:textId="023C4BED" w:rsidR="008E548A" w:rsidRPr="00132710" w:rsidRDefault="008E548A" w:rsidP="008E548A">
      <w:pPr>
        <w:rPr>
          <w:rFonts w:asciiTheme="minorHAnsi" w:hAnsiTheme="minorHAnsi" w:cstheme="minorHAnsi"/>
        </w:rPr>
      </w:pPr>
      <w:r w:rsidRPr="00132710">
        <w:rPr>
          <w:rFonts w:asciiTheme="minorHAnsi" w:hAnsiTheme="minorHAnsi" w:cstheme="minorHAnsi"/>
        </w:rPr>
        <w:t xml:space="preserve">The MND Association is a national charity for people with MND, carers and health professionals in England, </w:t>
      </w:r>
      <w:proofErr w:type="gramStart"/>
      <w:r w:rsidRPr="00132710">
        <w:rPr>
          <w:rFonts w:asciiTheme="minorHAnsi" w:hAnsiTheme="minorHAnsi" w:cstheme="minorHAnsi"/>
        </w:rPr>
        <w:t>Wales</w:t>
      </w:r>
      <w:proofErr w:type="gramEnd"/>
      <w:r w:rsidRPr="00132710">
        <w:rPr>
          <w:rFonts w:asciiTheme="minorHAnsi" w:hAnsiTheme="minorHAnsi" w:cstheme="minorHAnsi"/>
        </w:rPr>
        <w:t xml:space="preserve"> and Northern Ireland. In Scotland the equivalent organisation is MND Scotland. They offer a whole range of information to </w:t>
      </w:r>
      <w:hyperlink r:id="rId27" w:tgtFrame="_blank" w:history="1">
        <w:r w:rsidRPr="00132710">
          <w:rPr>
            <w:rStyle w:val="Hyperlink"/>
            <w:rFonts w:asciiTheme="minorHAnsi" w:hAnsiTheme="minorHAnsi" w:cstheme="minorHAnsi"/>
          </w:rPr>
          <w:t>people with MND</w:t>
        </w:r>
      </w:hyperlink>
      <w:r w:rsidRPr="00132710">
        <w:rPr>
          <w:rFonts w:asciiTheme="minorHAnsi" w:hAnsiTheme="minorHAnsi" w:cstheme="minorHAnsi"/>
        </w:rPr>
        <w:t xml:space="preserve"> and </w:t>
      </w:r>
      <w:hyperlink r:id="rId28" w:tgtFrame="_blank" w:history="1">
        <w:r w:rsidRPr="00132710">
          <w:rPr>
            <w:rStyle w:val="Hyperlink"/>
            <w:rFonts w:asciiTheme="minorHAnsi" w:hAnsiTheme="minorHAnsi" w:cstheme="minorHAnsi"/>
          </w:rPr>
          <w:t>professionals</w:t>
        </w:r>
      </w:hyperlink>
      <w:r w:rsidRPr="00132710">
        <w:rPr>
          <w:rFonts w:asciiTheme="minorHAnsi" w:hAnsiTheme="minorHAnsi" w:cstheme="minorHAnsi"/>
        </w:rPr>
        <w:t xml:space="preserve"> who support them.  </w:t>
      </w:r>
    </w:p>
    <w:p w14:paraId="4B59C395" w14:textId="1B66A981" w:rsidR="00716A91" w:rsidRPr="00132710" w:rsidRDefault="00716A91" w:rsidP="005F4381">
      <w:pPr>
        <w:rPr>
          <w:rFonts w:asciiTheme="minorHAnsi" w:hAnsiTheme="minorHAnsi" w:cstheme="minorHAnsi"/>
          <w:b/>
          <w:bCs/>
          <w:color w:val="003543" w:themeColor="text2"/>
        </w:rPr>
      </w:pPr>
    </w:p>
    <w:p w14:paraId="6057BCEC" w14:textId="77777777" w:rsidR="00716A91" w:rsidRPr="00132710" w:rsidRDefault="00716A91" w:rsidP="00716A91">
      <w:pPr>
        <w:rPr>
          <w:rFonts w:asciiTheme="minorHAnsi" w:hAnsiTheme="minorHAnsi" w:cstheme="minorHAnsi"/>
          <w:color w:val="000000" w:themeColor="text1"/>
        </w:rPr>
      </w:pPr>
      <w:r w:rsidRPr="00132710">
        <w:rPr>
          <w:rFonts w:asciiTheme="minorHAnsi" w:hAnsiTheme="minorHAnsi" w:cstheme="minorHAnsi"/>
          <w:color w:val="000000" w:themeColor="text1"/>
        </w:rPr>
        <w:t>Online courses:</w:t>
      </w:r>
    </w:p>
    <w:p w14:paraId="541D5D73" w14:textId="77777777" w:rsidR="00716A91" w:rsidRPr="00132710" w:rsidRDefault="00716A91" w:rsidP="00716A91">
      <w:pPr>
        <w:rPr>
          <w:rFonts w:asciiTheme="minorHAnsi" w:hAnsiTheme="minorHAnsi" w:cstheme="minorHAnsi"/>
          <w:color w:val="000000" w:themeColor="text1"/>
        </w:rPr>
      </w:pPr>
      <w:r w:rsidRPr="00132710">
        <w:rPr>
          <w:rFonts w:asciiTheme="minorHAnsi" w:hAnsiTheme="minorHAnsi" w:cstheme="minorHAnsi"/>
          <w:color w:val="000000" w:themeColor="text1"/>
        </w:rPr>
        <w:t>A course developed through the RCN and MND Association partnership</w:t>
      </w:r>
    </w:p>
    <w:p w14:paraId="0596F28D" w14:textId="77777777" w:rsidR="00716A91" w:rsidRPr="00132710" w:rsidRDefault="00F23AE1" w:rsidP="00716A91">
      <w:pPr>
        <w:rPr>
          <w:rFonts w:asciiTheme="minorHAnsi" w:hAnsiTheme="minorHAnsi" w:cstheme="minorHAnsi"/>
        </w:rPr>
      </w:pPr>
      <w:hyperlink r:id="rId29" w:history="1">
        <w:r w:rsidR="00716A91" w:rsidRPr="00132710">
          <w:rPr>
            <w:rStyle w:val="Hyperlink"/>
            <w:rFonts w:asciiTheme="minorHAnsi" w:hAnsiTheme="minorHAnsi" w:cstheme="minorHAnsi"/>
          </w:rPr>
          <w:t>https://www.rcn.org.uk/clinical-topics/neuroscience-nursing/mnd-resource</w:t>
        </w:r>
      </w:hyperlink>
    </w:p>
    <w:p w14:paraId="0AE3C2AC" w14:textId="77777777" w:rsidR="00716A91" w:rsidRPr="00132710" w:rsidRDefault="00716A91" w:rsidP="00716A91">
      <w:pPr>
        <w:rPr>
          <w:rFonts w:asciiTheme="minorHAnsi" w:hAnsiTheme="minorHAnsi" w:cstheme="minorHAnsi"/>
        </w:rPr>
      </w:pPr>
    </w:p>
    <w:p w14:paraId="5EB003D8" w14:textId="77777777" w:rsidR="00716A91" w:rsidRPr="00132710" w:rsidRDefault="00716A91" w:rsidP="00716A91">
      <w:pPr>
        <w:rPr>
          <w:rFonts w:asciiTheme="minorHAnsi" w:hAnsiTheme="minorHAnsi" w:cstheme="minorHAnsi"/>
        </w:rPr>
      </w:pPr>
      <w:r w:rsidRPr="00132710">
        <w:rPr>
          <w:rFonts w:asciiTheme="minorHAnsi" w:hAnsiTheme="minorHAnsi" w:cstheme="minorHAnsi"/>
          <w:spacing w:val="14"/>
          <w:shd w:val="clear" w:color="auto" w:fill="FFFFFF"/>
        </w:rPr>
        <w:t xml:space="preserve">An MND Association module in which participants examine multidisciplinary working and consider its benefits and challenges. </w:t>
      </w:r>
    </w:p>
    <w:p w14:paraId="39F167D8" w14:textId="1782A873" w:rsidR="00716A91" w:rsidRPr="00132710" w:rsidRDefault="00F23AE1" w:rsidP="00716A91">
      <w:pPr>
        <w:rPr>
          <w:rFonts w:asciiTheme="minorHAnsi" w:hAnsiTheme="minorHAnsi" w:cstheme="minorHAnsi"/>
        </w:rPr>
      </w:pPr>
      <w:hyperlink r:id="rId30" w:history="1">
        <w:r w:rsidR="008E548A" w:rsidRPr="00132710">
          <w:rPr>
            <w:rStyle w:val="Hyperlink"/>
            <w:rFonts w:asciiTheme="minorHAnsi" w:hAnsiTheme="minorHAnsi" w:cstheme="minorHAnsi"/>
          </w:rPr>
          <w:t>https://www.open.edu/openlearncreate/course/view.php?id=4358</w:t>
        </w:r>
      </w:hyperlink>
    </w:p>
    <w:p w14:paraId="63207CD3" w14:textId="77777777" w:rsidR="008E548A" w:rsidRPr="002A4014" w:rsidRDefault="008E548A" w:rsidP="00716A91"/>
    <w:p w14:paraId="19CAFEC5" w14:textId="77777777" w:rsidR="00716A91" w:rsidRPr="00716A91" w:rsidRDefault="00716A91" w:rsidP="00716A91">
      <w:pPr>
        <w:rPr>
          <w:b/>
          <w:bCs/>
          <w:color w:val="003543" w:themeColor="text2"/>
        </w:rPr>
      </w:pPr>
    </w:p>
    <w:sectPr w:rsidR="00716A91" w:rsidRPr="00716A91" w:rsidSect="00A842D8">
      <w:headerReference w:type="default" r:id="rId31"/>
      <w:footerReference w:type="default" r:id="rId32"/>
      <w:headerReference w:type="first" r:id="rId33"/>
      <w:footerReference w:type="first" r:id="rId34"/>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4A77" w14:textId="77777777" w:rsidR="00F23AE1" w:rsidRDefault="00F23AE1" w:rsidP="00896FCA">
      <w:r>
        <w:separator/>
      </w:r>
    </w:p>
  </w:endnote>
  <w:endnote w:type="continuationSeparator" w:id="0">
    <w:p w14:paraId="7871E68C" w14:textId="77777777" w:rsidR="00F23AE1" w:rsidRDefault="00F23AE1"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6CE26AE3"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07BB985D" w:rsidR="002A0FE6" w:rsidRPr="00A5434C" w:rsidRDefault="001A64D0" w:rsidP="001A64D0">
    <w:pPr>
      <w:pStyle w:val="Footer"/>
      <w:tabs>
        <w:tab w:val="clear" w:pos="9026"/>
        <w:tab w:val="right" w:pos="9693"/>
      </w:tabs>
      <w:jc w:val="both"/>
    </w:pPr>
    <w:r>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55B0" w14:textId="77777777" w:rsidR="00F23AE1" w:rsidRDefault="00F23AE1" w:rsidP="00896FCA">
      <w:r>
        <w:separator/>
      </w:r>
    </w:p>
  </w:footnote>
  <w:footnote w:type="continuationSeparator" w:id="0">
    <w:p w14:paraId="775749C0" w14:textId="77777777" w:rsidR="00F23AE1" w:rsidRDefault="00F23AE1"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81792"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82816" behindDoc="1" locked="0" layoutInCell="1" allowOverlap="1" wp14:anchorId="55A09FC7" wp14:editId="1B2605F0">
          <wp:simplePos x="0" y="0"/>
          <wp:positionH relativeFrom="margin">
            <wp:posOffset>-776605</wp:posOffset>
          </wp:positionH>
          <wp:positionV relativeFrom="paragraph">
            <wp:posOffset>-1332772</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07D08"/>
    <w:multiLevelType w:val="hybridMultilevel"/>
    <w:tmpl w:val="D882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6A47"/>
    <w:multiLevelType w:val="hybridMultilevel"/>
    <w:tmpl w:val="AFB2B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340FE"/>
    <w:multiLevelType w:val="hybridMultilevel"/>
    <w:tmpl w:val="44F6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11578"/>
    <w:multiLevelType w:val="hybridMultilevel"/>
    <w:tmpl w:val="44F6E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8B11B6"/>
    <w:multiLevelType w:val="hybridMultilevel"/>
    <w:tmpl w:val="D060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C56E1"/>
    <w:multiLevelType w:val="hybridMultilevel"/>
    <w:tmpl w:val="9C7E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C06224"/>
    <w:multiLevelType w:val="hybridMultilevel"/>
    <w:tmpl w:val="9FA8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622084">
    <w:abstractNumId w:val="5"/>
  </w:num>
  <w:num w:numId="2" w16cid:durableId="1229026555">
    <w:abstractNumId w:val="6"/>
  </w:num>
  <w:num w:numId="3" w16cid:durableId="1369262089">
    <w:abstractNumId w:val="11"/>
  </w:num>
  <w:num w:numId="4" w16cid:durableId="1379629857">
    <w:abstractNumId w:val="0"/>
  </w:num>
  <w:num w:numId="5" w16cid:durableId="723454620">
    <w:abstractNumId w:val="7"/>
  </w:num>
  <w:num w:numId="6" w16cid:durableId="703138361">
    <w:abstractNumId w:val="10"/>
  </w:num>
  <w:num w:numId="7" w16cid:durableId="269120239">
    <w:abstractNumId w:val="2"/>
  </w:num>
  <w:num w:numId="8" w16cid:durableId="1155148793">
    <w:abstractNumId w:val="3"/>
  </w:num>
  <w:num w:numId="9" w16cid:durableId="1957638121">
    <w:abstractNumId w:val="8"/>
  </w:num>
  <w:num w:numId="10" w16cid:durableId="469134152">
    <w:abstractNumId w:val="4"/>
  </w:num>
  <w:num w:numId="11" w16cid:durableId="1499077784">
    <w:abstractNumId w:val="9"/>
  </w:num>
  <w:num w:numId="12" w16cid:durableId="532620187">
    <w:abstractNumId w:val="1"/>
  </w:num>
  <w:num w:numId="13" w16cid:durableId="142484316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lChvVI81Uern0ZnxssyPL8211X4ywlgeUJCZctKcRG+7pZyagaVjFnVdkOVxIVVkozg8oibz9u16PnfyZKRUA==" w:salt="dy7Rrw4Z4lnydIAn68Quvg=="/>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02FBB"/>
    <w:rsid w:val="00004C24"/>
    <w:rsid w:val="00010AAE"/>
    <w:rsid w:val="00013ECE"/>
    <w:rsid w:val="00014B49"/>
    <w:rsid w:val="000169EA"/>
    <w:rsid w:val="000169F0"/>
    <w:rsid w:val="00021C74"/>
    <w:rsid w:val="00023A4D"/>
    <w:rsid w:val="000269AF"/>
    <w:rsid w:val="00031E18"/>
    <w:rsid w:val="00050C9F"/>
    <w:rsid w:val="00053E6D"/>
    <w:rsid w:val="00080A7C"/>
    <w:rsid w:val="00083A46"/>
    <w:rsid w:val="000840D4"/>
    <w:rsid w:val="000856C5"/>
    <w:rsid w:val="00086240"/>
    <w:rsid w:val="00086AD0"/>
    <w:rsid w:val="00093F24"/>
    <w:rsid w:val="000B3274"/>
    <w:rsid w:val="000B3C7F"/>
    <w:rsid w:val="000B4473"/>
    <w:rsid w:val="000C7CC6"/>
    <w:rsid w:val="000D09F4"/>
    <w:rsid w:val="000E0BCF"/>
    <w:rsid w:val="000E362C"/>
    <w:rsid w:val="000E72A0"/>
    <w:rsid w:val="000E78F4"/>
    <w:rsid w:val="00102CBB"/>
    <w:rsid w:val="0012415E"/>
    <w:rsid w:val="00132710"/>
    <w:rsid w:val="00133096"/>
    <w:rsid w:val="00157FDD"/>
    <w:rsid w:val="001617BC"/>
    <w:rsid w:val="00182B6E"/>
    <w:rsid w:val="00184EEA"/>
    <w:rsid w:val="0019061D"/>
    <w:rsid w:val="001A3363"/>
    <w:rsid w:val="001A64D0"/>
    <w:rsid w:val="001A69A0"/>
    <w:rsid w:val="001A74A3"/>
    <w:rsid w:val="001B2350"/>
    <w:rsid w:val="001E67E9"/>
    <w:rsid w:val="001F1FFF"/>
    <w:rsid w:val="00204468"/>
    <w:rsid w:val="002057C7"/>
    <w:rsid w:val="0022406A"/>
    <w:rsid w:val="002670F4"/>
    <w:rsid w:val="00267B54"/>
    <w:rsid w:val="00283568"/>
    <w:rsid w:val="00290D30"/>
    <w:rsid w:val="00295BB2"/>
    <w:rsid w:val="00295C6F"/>
    <w:rsid w:val="002A0FE6"/>
    <w:rsid w:val="002A38BE"/>
    <w:rsid w:val="002A4014"/>
    <w:rsid w:val="002A5F37"/>
    <w:rsid w:val="002A6DE3"/>
    <w:rsid w:val="002C1EC5"/>
    <w:rsid w:val="002F0132"/>
    <w:rsid w:val="002F359B"/>
    <w:rsid w:val="002F6B3D"/>
    <w:rsid w:val="002F79C9"/>
    <w:rsid w:val="003041A2"/>
    <w:rsid w:val="00311319"/>
    <w:rsid w:val="003143D7"/>
    <w:rsid w:val="00332C77"/>
    <w:rsid w:val="003348BA"/>
    <w:rsid w:val="00334D8C"/>
    <w:rsid w:val="00335B98"/>
    <w:rsid w:val="0034075E"/>
    <w:rsid w:val="00354AA8"/>
    <w:rsid w:val="00356A33"/>
    <w:rsid w:val="00361AD6"/>
    <w:rsid w:val="00361E2E"/>
    <w:rsid w:val="00364A47"/>
    <w:rsid w:val="00375230"/>
    <w:rsid w:val="003829D6"/>
    <w:rsid w:val="00390133"/>
    <w:rsid w:val="00394BA9"/>
    <w:rsid w:val="003978E2"/>
    <w:rsid w:val="003B1A03"/>
    <w:rsid w:val="003B6A5C"/>
    <w:rsid w:val="003E5E88"/>
    <w:rsid w:val="003F03C6"/>
    <w:rsid w:val="004034C2"/>
    <w:rsid w:val="00407281"/>
    <w:rsid w:val="004118DC"/>
    <w:rsid w:val="00436230"/>
    <w:rsid w:val="0044404A"/>
    <w:rsid w:val="00455E05"/>
    <w:rsid w:val="00460B0E"/>
    <w:rsid w:val="00473678"/>
    <w:rsid w:val="0047722B"/>
    <w:rsid w:val="00482714"/>
    <w:rsid w:val="004915A7"/>
    <w:rsid w:val="00491A9A"/>
    <w:rsid w:val="004967C1"/>
    <w:rsid w:val="004A0A54"/>
    <w:rsid w:val="004A65FF"/>
    <w:rsid w:val="004A69EC"/>
    <w:rsid w:val="004C2A69"/>
    <w:rsid w:val="004C6204"/>
    <w:rsid w:val="004C7013"/>
    <w:rsid w:val="004C7656"/>
    <w:rsid w:val="004E34B0"/>
    <w:rsid w:val="004F1249"/>
    <w:rsid w:val="00502E87"/>
    <w:rsid w:val="0052067B"/>
    <w:rsid w:val="00544122"/>
    <w:rsid w:val="00550ADA"/>
    <w:rsid w:val="0055163E"/>
    <w:rsid w:val="00552C5D"/>
    <w:rsid w:val="0055650E"/>
    <w:rsid w:val="00596A62"/>
    <w:rsid w:val="005A5EAB"/>
    <w:rsid w:val="005A7986"/>
    <w:rsid w:val="005C3AAD"/>
    <w:rsid w:val="005C581E"/>
    <w:rsid w:val="005D40A7"/>
    <w:rsid w:val="005D5C0E"/>
    <w:rsid w:val="005D7912"/>
    <w:rsid w:val="005E7386"/>
    <w:rsid w:val="005F2136"/>
    <w:rsid w:val="005F3217"/>
    <w:rsid w:val="005F4381"/>
    <w:rsid w:val="00603362"/>
    <w:rsid w:val="00603A79"/>
    <w:rsid w:val="00615ED7"/>
    <w:rsid w:val="00616B2E"/>
    <w:rsid w:val="00623070"/>
    <w:rsid w:val="0063741D"/>
    <w:rsid w:val="00646901"/>
    <w:rsid w:val="00663D6D"/>
    <w:rsid w:val="00667355"/>
    <w:rsid w:val="00671910"/>
    <w:rsid w:val="00672BC9"/>
    <w:rsid w:val="00672E72"/>
    <w:rsid w:val="00677F5A"/>
    <w:rsid w:val="00687BD4"/>
    <w:rsid w:val="006A2394"/>
    <w:rsid w:val="006A4946"/>
    <w:rsid w:val="006C2B2F"/>
    <w:rsid w:val="006D16FC"/>
    <w:rsid w:val="006D1AF4"/>
    <w:rsid w:val="006D491D"/>
    <w:rsid w:val="006D5245"/>
    <w:rsid w:val="006D7ECF"/>
    <w:rsid w:val="006E489E"/>
    <w:rsid w:val="006E5A3A"/>
    <w:rsid w:val="00702CF5"/>
    <w:rsid w:val="00706FFB"/>
    <w:rsid w:val="00707441"/>
    <w:rsid w:val="00713280"/>
    <w:rsid w:val="00716A91"/>
    <w:rsid w:val="00720345"/>
    <w:rsid w:val="0072255F"/>
    <w:rsid w:val="00734BEE"/>
    <w:rsid w:val="007433A3"/>
    <w:rsid w:val="00745914"/>
    <w:rsid w:val="00747D1B"/>
    <w:rsid w:val="007513DC"/>
    <w:rsid w:val="007576E1"/>
    <w:rsid w:val="00772DB5"/>
    <w:rsid w:val="007731AC"/>
    <w:rsid w:val="0078212E"/>
    <w:rsid w:val="00787769"/>
    <w:rsid w:val="007A774E"/>
    <w:rsid w:val="007D2D9D"/>
    <w:rsid w:val="007E1E37"/>
    <w:rsid w:val="007E4BA8"/>
    <w:rsid w:val="007E512D"/>
    <w:rsid w:val="007F073D"/>
    <w:rsid w:val="007F3B3F"/>
    <w:rsid w:val="007F7472"/>
    <w:rsid w:val="00816CB0"/>
    <w:rsid w:val="00816EE5"/>
    <w:rsid w:val="00816F37"/>
    <w:rsid w:val="0084240C"/>
    <w:rsid w:val="00846A59"/>
    <w:rsid w:val="00857774"/>
    <w:rsid w:val="00873A93"/>
    <w:rsid w:val="00882A09"/>
    <w:rsid w:val="00886CE0"/>
    <w:rsid w:val="00896FCA"/>
    <w:rsid w:val="008A4D97"/>
    <w:rsid w:val="008B0DD8"/>
    <w:rsid w:val="008C6F8F"/>
    <w:rsid w:val="008C7A85"/>
    <w:rsid w:val="008E30D6"/>
    <w:rsid w:val="008E4F02"/>
    <w:rsid w:val="008E548A"/>
    <w:rsid w:val="00901A3B"/>
    <w:rsid w:val="009026D3"/>
    <w:rsid w:val="00921C85"/>
    <w:rsid w:val="00932775"/>
    <w:rsid w:val="00932BAD"/>
    <w:rsid w:val="0094028C"/>
    <w:rsid w:val="0094210D"/>
    <w:rsid w:val="00944C1D"/>
    <w:rsid w:val="00944CBC"/>
    <w:rsid w:val="00950799"/>
    <w:rsid w:val="00964608"/>
    <w:rsid w:val="00965A76"/>
    <w:rsid w:val="0096703F"/>
    <w:rsid w:val="00996D47"/>
    <w:rsid w:val="009A27A1"/>
    <w:rsid w:val="009A6707"/>
    <w:rsid w:val="009A7053"/>
    <w:rsid w:val="009B52E9"/>
    <w:rsid w:val="009F3E58"/>
    <w:rsid w:val="009F6C6B"/>
    <w:rsid w:val="00A02A7D"/>
    <w:rsid w:val="00A04C77"/>
    <w:rsid w:val="00A16823"/>
    <w:rsid w:val="00A2136B"/>
    <w:rsid w:val="00A40CA9"/>
    <w:rsid w:val="00A45D4B"/>
    <w:rsid w:val="00A527C6"/>
    <w:rsid w:val="00A53439"/>
    <w:rsid w:val="00A5434C"/>
    <w:rsid w:val="00A55729"/>
    <w:rsid w:val="00A6496E"/>
    <w:rsid w:val="00A71D49"/>
    <w:rsid w:val="00A815FC"/>
    <w:rsid w:val="00A842D8"/>
    <w:rsid w:val="00A971E7"/>
    <w:rsid w:val="00AA0FC8"/>
    <w:rsid w:val="00AA4852"/>
    <w:rsid w:val="00AB1864"/>
    <w:rsid w:val="00AB62EF"/>
    <w:rsid w:val="00AE0AC3"/>
    <w:rsid w:val="00AF2B9C"/>
    <w:rsid w:val="00AF3DCE"/>
    <w:rsid w:val="00AF72D7"/>
    <w:rsid w:val="00B0028A"/>
    <w:rsid w:val="00B21A65"/>
    <w:rsid w:val="00B3430F"/>
    <w:rsid w:val="00B372FE"/>
    <w:rsid w:val="00B41037"/>
    <w:rsid w:val="00B42FB1"/>
    <w:rsid w:val="00B462C5"/>
    <w:rsid w:val="00B54A8B"/>
    <w:rsid w:val="00B741B8"/>
    <w:rsid w:val="00B744A1"/>
    <w:rsid w:val="00B90155"/>
    <w:rsid w:val="00BA17FF"/>
    <w:rsid w:val="00BB3DBE"/>
    <w:rsid w:val="00BC23FA"/>
    <w:rsid w:val="00BC526E"/>
    <w:rsid w:val="00BD09CF"/>
    <w:rsid w:val="00BE352E"/>
    <w:rsid w:val="00BF3DE4"/>
    <w:rsid w:val="00C0627D"/>
    <w:rsid w:val="00C112ED"/>
    <w:rsid w:val="00C11915"/>
    <w:rsid w:val="00C11E87"/>
    <w:rsid w:val="00C26CC3"/>
    <w:rsid w:val="00C31456"/>
    <w:rsid w:val="00C33A73"/>
    <w:rsid w:val="00C37AD6"/>
    <w:rsid w:val="00C40C6E"/>
    <w:rsid w:val="00C41857"/>
    <w:rsid w:val="00C43494"/>
    <w:rsid w:val="00C50660"/>
    <w:rsid w:val="00C52E34"/>
    <w:rsid w:val="00C63CE8"/>
    <w:rsid w:val="00C63E42"/>
    <w:rsid w:val="00C647E8"/>
    <w:rsid w:val="00C7166F"/>
    <w:rsid w:val="00C85058"/>
    <w:rsid w:val="00C92A10"/>
    <w:rsid w:val="00C97589"/>
    <w:rsid w:val="00CB031F"/>
    <w:rsid w:val="00CB273F"/>
    <w:rsid w:val="00CB75CD"/>
    <w:rsid w:val="00CC0475"/>
    <w:rsid w:val="00CC0802"/>
    <w:rsid w:val="00CC6279"/>
    <w:rsid w:val="00CD490F"/>
    <w:rsid w:val="00CE26D0"/>
    <w:rsid w:val="00CE3878"/>
    <w:rsid w:val="00D01A7D"/>
    <w:rsid w:val="00D06A41"/>
    <w:rsid w:val="00D202B5"/>
    <w:rsid w:val="00D2133B"/>
    <w:rsid w:val="00D36567"/>
    <w:rsid w:val="00D434FE"/>
    <w:rsid w:val="00D509C8"/>
    <w:rsid w:val="00D5545C"/>
    <w:rsid w:val="00D70D45"/>
    <w:rsid w:val="00D937D1"/>
    <w:rsid w:val="00D97306"/>
    <w:rsid w:val="00DA065C"/>
    <w:rsid w:val="00DA7CF6"/>
    <w:rsid w:val="00DD720C"/>
    <w:rsid w:val="00DD7B97"/>
    <w:rsid w:val="00E13CD1"/>
    <w:rsid w:val="00E14932"/>
    <w:rsid w:val="00E15A02"/>
    <w:rsid w:val="00E26512"/>
    <w:rsid w:val="00E3747D"/>
    <w:rsid w:val="00E42046"/>
    <w:rsid w:val="00E43050"/>
    <w:rsid w:val="00E6570B"/>
    <w:rsid w:val="00E74C08"/>
    <w:rsid w:val="00E80420"/>
    <w:rsid w:val="00E855AB"/>
    <w:rsid w:val="00E92DFB"/>
    <w:rsid w:val="00EA2B71"/>
    <w:rsid w:val="00EA5224"/>
    <w:rsid w:val="00EA66D9"/>
    <w:rsid w:val="00EA74DF"/>
    <w:rsid w:val="00EA7981"/>
    <w:rsid w:val="00EC1995"/>
    <w:rsid w:val="00EC293D"/>
    <w:rsid w:val="00EC6F08"/>
    <w:rsid w:val="00ED3379"/>
    <w:rsid w:val="00EE7311"/>
    <w:rsid w:val="00F20995"/>
    <w:rsid w:val="00F23546"/>
    <w:rsid w:val="00F23AE1"/>
    <w:rsid w:val="00F241F0"/>
    <w:rsid w:val="00F433E5"/>
    <w:rsid w:val="00F43990"/>
    <w:rsid w:val="00F52BBE"/>
    <w:rsid w:val="00F61848"/>
    <w:rsid w:val="00F62EF9"/>
    <w:rsid w:val="00F643A3"/>
    <w:rsid w:val="00F700BE"/>
    <w:rsid w:val="00F75B23"/>
    <w:rsid w:val="00FA4F75"/>
    <w:rsid w:val="00FA791B"/>
    <w:rsid w:val="00FB26AB"/>
    <w:rsid w:val="00FC248B"/>
    <w:rsid w:val="00FC4FA2"/>
    <w:rsid w:val="00FC6B5C"/>
    <w:rsid w:val="00FD4F69"/>
    <w:rsid w:val="00FD5879"/>
    <w:rsid w:val="00FE0D94"/>
    <w:rsid w:val="00FE1378"/>
    <w:rsid w:val="00FE77DC"/>
    <w:rsid w:val="00FF5BAB"/>
    <w:rsid w:val="21A96387"/>
    <w:rsid w:val="3BF7160B"/>
    <w:rsid w:val="6DBA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C957A059-EAB0-4038-B278-FA0281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2"/>
      </w:numPr>
    </w:pPr>
  </w:style>
  <w:style w:type="numbering" w:customStyle="1" w:styleId="CurrentList2">
    <w:name w:val="Current List2"/>
    <w:uiPriority w:val="99"/>
    <w:rsid w:val="0055650E"/>
    <w:pPr>
      <w:numPr>
        <w:numId w:val="3"/>
      </w:numPr>
    </w:pPr>
  </w:style>
  <w:style w:type="numbering" w:customStyle="1" w:styleId="RCOT-BulletList">
    <w:name w:val="RCOT - Bullet List"/>
    <w:uiPriority w:val="99"/>
    <w:rsid w:val="00C92A10"/>
    <w:pPr>
      <w:numPr>
        <w:numId w:val="5"/>
      </w:numPr>
    </w:pPr>
  </w:style>
  <w:style w:type="numbering" w:customStyle="1" w:styleId="CurrentList3">
    <w:name w:val="Current List3"/>
    <w:uiPriority w:val="99"/>
    <w:rsid w:val="006E5A3A"/>
    <w:pPr>
      <w:numPr>
        <w:numId w:val="4"/>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6"/>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uiPriority w:val="1"/>
    <w:qFormat/>
    <w:rsid w:val="005D7912"/>
    <w:rPr>
      <w:rFonts w:ascii="Arial" w:eastAsia="Arial" w:hAnsi="Arial" w:cs="Arial"/>
    </w:rPr>
  </w:style>
  <w:style w:type="paragraph" w:styleId="ListParagraph">
    <w:name w:val="List Paragraph"/>
    <w:basedOn w:val="Normal"/>
    <w:uiPriority w:val="34"/>
    <w:qFormat/>
    <w:rsid w:val="001A3363"/>
    <w:pPr>
      <w:widowControl/>
      <w:ind w:left="720"/>
      <w:contextualSpacing/>
    </w:pPr>
    <w:rPr>
      <w:rFonts w:asciiTheme="minorHAnsi" w:eastAsiaTheme="minorHAnsi" w:hAnsiTheme="minorHAnsi" w:cstheme="minorBidi"/>
      <w:sz w:val="24"/>
      <w:szCs w:val="24"/>
      <w:lang w:val="en-GB"/>
    </w:rPr>
  </w:style>
  <w:style w:type="character" w:styleId="Hyperlink">
    <w:name w:val="Hyperlink"/>
    <w:uiPriority w:val="99"/>
    <w:unhideWhenUsed/>
    <w:rsid w:val="001A3363"/>
    <w:rPr>
      <w:color w:val="0000FF"/>
      <w:u w:val="single"/>
    </w:rPr>
  </w:style>
  <w:style w:type="paragraph" w:customStyle="1" w:styleId="paragraph">
    <w:name w:val="paragraph"/>
    <w:basedOn w:val="Normal"/>
    <w:rsid w:val="00002FB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02FBB"/>
  </w:style>
  <w:style w:type="character" w:customStyle="1" w:styleId="eop">
    <w:name w:val="eop"/>
    <w:basedOn w:val="DefaultParagraphFont"/>
    <w:rsid w:val="00002FBB"/>
  </w:style>
  <w:style w:type="character" w:styleId="UnresolvedMention">
    <w:name w:val="Unresolved Mention"/>
    <w:basedOn w:val="DefaultParagraphFont"/>
    <w:uiPriority w:val="99"/>
    <w:rsid w:val="000E72A0"/>
    <w:rPr>
      <w:color w:val="605E5C"/>
      <w:shd w:val="clear" w:color="auto" w:fill="E1DFDD"/>
    </w:rPr>
  </w:style>
  <w:style w:type="character" w:styleId="FollowedHyperlink">
    <w:name w:val="FollowedHyperlink"/>
    <w:basedOn w:val="DefaultParagraphFont"/>
    <w:uiPriority w:val="99"/>
    <w:semiHidden/>
    <w:unhideWhenUsed/>
    <w:rsid w:val="006E489E"/>
    <w:rPr>
      <w:color w:val="6E34A3" w:themeColor="followedHyperlink"/>
      <w:u w:val="single"/>
    </w:rPr>
  </w:style>
  <w:style w:type="character" w:styleId="CommentReference">
    <w:name w:val="annotation reference"/>
    <w:basedOn w:val="DefaultParagraphFont"/>
    <w:uiPriority w:val="99"/>
    <w:semiHidden/>
    <w:unhideWhenUsed/>
    <w:rsid w:val="00004C24"/>
    <w:rPr>
      <w:sz w:val="16"/>
      <w:szCs w:val="16"/>
    </w:rPr>
  </w:style>
  <w:style w:type="paragraph" w:styleId="CommentText">
    <w:name w:val="annotation text"/>
    <w:basedOn w:val="Normal"/>
    <w:link w:val="CommentTextChar"/>
    <w:uiPriority w:val="99"/>
    <w:semiHidden/>
    <w:unhideWhenUsed/>
    <w:rsid w:val="00004C24"/>
    <w:rPr>
      <w:sz w:val="20"/>
      <w:szCs w:val="20"/>
    </w:rPr>
  </w:style>
  <w:style w:type="character" w:customStyle="1" w:styleId="CommentTextChar">
    <w:name w:val="Comment Text Char"/>
    <w:basedOn w:val="DefaultParagraphFont"/>
    <w:link w:val="CommentText"/>
    <w:uiPriority w:val="99"/>
    <w:semiHidden/>
    <w:rsid w:val="00004C2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04C24"/>
    <w:rPr>
      <w:b/>
      <w:bCs/>
    </w:rPr>
  </w:style>
  <w:style w:type="character" w:customStyle="1" w:styleId="CommentSubjectChar">
    <w:name w:val="Comment Subject Char"/>
    <w:basedOn w:val="CommentTextChar"/>
    <w:link w:val="CommentSubject"/>
    <w:uiPriority w:val="99"/>
    <w:semiHidden/>
    <w:rsid w:val="00004C24"/>
    <w:rPr>
      <w:rFonts w:ascii="Arial" w:eastAsia="Arial" w:hAnsi="Arial" w:cs="Arial"/>
      <w:b/>
      <w:bCs/>
      <w:sz w:val="20"/>
      <w:szCs w:val="20"/>
    </w:rPr>
  </w:style>
  <w:style w:type="paragraph" w:styleId="NormalWeb">
    <w:name w:val="Normal (Web)"/>
    <w:basedOn w:val="Normal"/>
    <w:uiPriority w:val="99"/>
    <w:semiHidden/>
    <w:unhideWhenUsed/>
    <w:rsid w:val="007E512D"/>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621">
      <w:bodyDiv w:val="1"/>
      <w:marLeft w:val="0"/>
      <w:marRight w:val="0"/>
      <w:marTop w:val="0"/>
      <w:marBottom w:val="0"/>
      <w:divBdr>
        <w:top w:val="none" w:sz="0" w:space="0" w:color="auto"/>
        <w:left w:val="none" w:sz="0" w:space="0" w:color="auto"/>
        <w:bottom w:val="none" w:sz="0" w:space="0" w:color="auto"/>
        <w:right w:val="none" w:sz="0" w:space="0" w:color="auto"/>
      </w:divBdr>
      <w:divsChild>
        <w:div w:id="918707920">
          <w:marLeft w:val="0"/>
          <w:marRight w:val="0"/>
          <w:marTop w:val="0"/>
          <w:marBottom w:val="0"/>
          <w:divBdr>
            <w:top w:val="none" w:sz="0" w:space="0" w:color="auto"/>
            <w:left w:val="none" w:sz="0" w:space="0" w:color="auto"/>
            <w:bottom w:val="none" w:sz="0" w:space="0" w:color="auto"/>
            <w:right w:val="none" w:sz="0" w:space="0" w:color="auto"/>
          </w:divBdr>
        </w:div>
        <w:div w:id="1944727127">
          <w:marLeft w:val="0"/>
          <w:marRight w:val="0"/>
          <w:marTop w:val="0"/>
          <w:marBottom w:val="0"/>
          <w:divBdr>
            <w:top w:val="none" w:sz="0" w:space="0" w:color="auto"/>
            <w:left w:val="none" w:sz="0" w:space="0" w:color="auto"/>
            <w:bottom w:val="none" w:sz="0" w:space="0" w:color="auto"/>
            <w:right w:val="none" w:sz="0" w:space="0" w:color="auto"/>
          </w:divBdr>
        </w:div>
        <w:div w:id="1640332740">
          <w:marLeft w:val="0"/>
          <w:marRight w:val="0"/>
          <w:marTop w:val="0"/>
          <w:marBottom w:val="0"/>
          <w:divBdr>
            <w:top w:val="none" w:sz="0" w:space="0" w:color="auto"/>
            <w:left w:val="none" w:sz="0" w:space="0" w:color="auto"/>
            <w:bottom w:val="none" w:sz="0" w:space="0" w:color="auto"/>
            <w:right w:val="none" w:sz="0" w:space="0" w:color="auto"/>
          </w:divBdr>
        </w:div>
      </w:divsChild>
    </w:div>
    <w:div w:id="128398728">
      <w:bodyDiv w:val="1"/>
      <w:marLeft w:val="0"/>
      <w:marRight w:val="0"/>
      <w:marTop w:val="0"/>
      <w:marBottom w:val="0"/>
      <w:divBdr>
        <w:top w:val="none" w:sz="0" w:space="0" w:color="auto"/>
        <w:left w:val="none" w:sz="0" w:space="0" w:color="auto"/>
        <w:bottom w:val="none" w:sz="0" w:space="0" w:color="auto"/>
        <w:right w:val="none" w:sz="0" w:space="0" w:color="auto"/>
      </w:divBdr>
    </w:div>
    <w:div w:id="261568115">
      <w:bodyDiv w:val="1"/>
      <w:marLeft w:val="0"/>
      <w:marRight w:val="0"/>
      <w:marTop w:val="0"/>
      <w:marBottom w:val="0"/>
      <w:divBdr>
        <w:top w:val="none" w:sz="0" w:space="0" w:color="auto"/>
        <w:left w:val="none" w:sz="0" w:space="0" w:color="auto"/>
        <w:bottom w:val="none" w:sz="0" w:space="0" w:color="auto"/>
        <w:right w:val="none" w:sz="0" w:space="0" w:color="auto"/>
      </w:divBdr>
      <w:divsChild>
        <w:div w:id="134178080">
          <w:marLeft w:val="0"/>
          <w:marRight w:val="0"/>
          <w:marTop w:val="0"/>
          <w:marBottom w:val="0"/>
          <w:divBdr>
            <w:top w:val="none" w:sz="0" w:space="0" w:color="auto"/>
            <w:left w:val="none" w:sz="0" w:space="0" w:color="auto"/>
            <w:bottom w:val="none" w:sz="0" w:space="0" w:color="auto"/>
            <w:right w:val="none" w:sz="0" w:space="0" w:color="auto"/>
          </w:divBdr>
        </w:div>
        <w:div w:id="417488280">
          <w:marLeft w:val="0"/>
          <w:marRight w:val="0"/>
          <w:marTop w:val="0"/>
          <w:marBottom w:val="0"/>
          <w:divBdr>
            <w:top w:val="none" w:sz="0" w:space="0" w:color="auto"/>
            <w:left w:val="none" w:sz="0" w:space="0" w:color="auto"/>
            <w:bottom w:val="none" w:sz="0" w:space="0" w:color="auto"/>
            <w:right w:val="none" w:sz="0" w:space="0" w:color="auto"/>
          </w:divBdr>
        </w:div>
        <w:div w:id="1147941222">
          <w:marLeft w:val="0"/>
          <w:marRight w:val="0"/>
          <w:marTop w:val="0"/>
          <w:marBottom w:val="0"/>
          <w:divBdr>
            <w:top w:val="none" w:sz="0" w:space="0" w:color="auto"/>
            <w:left w:val="none" w:sz="0" w:space="0" w:color="auto"/>
            <w:bottom w:val="none" w:sz="0" w:space="0" w:color="auto"/>
            <w:right w:val="none" w:sz="0" w:space="0" w:color="auto"/>
          </w:divBdr>
        </w:div>
        <w:div w:id="665786394">
          <w:marLeft w:val="0"/>
          <w:marRight w:val="0"/>
          <w:marTop w:val="0"/>
          <w:marBottom w:val="0"/>
          <w:divBdr>
            <w:top w:val="none" w:sz="0" w:space="0" w:color="auto"/>
            <w:left w:val="none" w:sz="0" w:space="0" w:color="auto"/>
            <w:bottom w:val="none" w:sz="0" w:space="0" w:color="auto"/>
            <w:right w:val="none" w:sz="0" w:space="0" w:color="auto"/>
          </w:divBdr>
        </w:div>
        <w:div w:id="617949745">
          <w:marLeft w:val="0"/>
          <w:marRight w:val="0"/>
          <w:marTop w:val="0"/>
          <w:marBottom w:val="0"/>
          <w:divBdr>
            <w:top w:val="none" w:sz="0" w:space="0" w:color="auto"/>
            <w:left w:val="none" w:sz="0" w:space="0" w:color="auto"/>
            <w:bottom w:val="none" w:sz="0" w:space="0" w:color="auto"/>
            <w:right w:val="none" w:sz="0" w:space="0" w:color="auto"/>
          </w:divBdr>
        </w:div>
        <w:div w:id="1008405406">
          <w:marLeft w:val="0"/>
          <w:marRight w:val="0"/>
          <w:marTop w:val="0"/>
          <w:marBottom w:val="0"/>
          <w:divBdr>
            <w:top w:val="none" w:sz="0" w:space="0" w:color="auto"/>
            <w:left w:val="none" w:sz="0" w:space="0" w:color="auto"/>
            <w:bottom w:val="none" w:sz="0" w:space="0" w:color="auto"/>
            <w:right w:val="none" w:sz="0" w:space="0" w:color="auto"/>
          </w:divBdr>
        </w:div>
        <w:div w:id="1006059147">
          <w:marLeft w:val="0"/>
          <w:marRight w:val="0"/>
          <w:marTop w:val="0"/>
          <w:marBottom w:val="0"/>
          <w:divBdr>
            <w:top w:val="none" w:sz="0" w:space="0" w:color="auto"/>
            <w:left w:val="none" w:sz="0" w:space="0" w:color="auto"/>
            <w:bottom w:val="none" w:sz="0" w:space="0" w:color="auto"/>
            <w:right w:val="none" w:sz="0" w:space="0" w:color="auto"/>
          </w:divBdr>
        </w:div>
        <w:div w:id="1952932071">
          <w:marLeft w:val="0"/>
          <w:marRight w:val="0"/>
          <w:marTop w:val="0"/>
          <w:marBottom w:val="0"/>
          <w:divBdr>
            <w:top w:val="none" w:sz="0" w:space="0" w:color="auto"/>
            <w:left w:val="none" w:sz="0" w:space="0" w:color="auto"/>
            <w:bottom w:val="none" w:sz="0" w:space="0" w:color="auto"/>
            <w:right w:val="none" w:sz="0" w:space="0" w:color="auto"/>
          </w:divBdr>
        </w:div>
        <w:div w:id="377358882">
          <w:marLeft w:val="0"/>
          <w:marRight w:val="0"/>
          <w:marTop w:val="0"/>
          <w:marBottom w:val="0"/>
          <w:divBdr>
            <w:top w:val="none" w:sz="0" w:space="0" w:color="auto"/>
            <w:left w:val="none" w:sz="0" w:space="0" w:color="auto"/>
            <w:bottom w:val="none" w:sz="0" w:space="0" w:color="auto"/>
            <w:right w:val="none" w:sz="0" w:space="0" w:color="auto"/>
          </w:divBdr>
        </w:div>
        <w:div w:id="1243027583">
          <w:marLeft w:val="0"/>
          <w:marRight w:val="0"/>
          <w:marTop w:val="0"/>
          <w:marBottom w:val="0"/>
          <w:divBdr>
            <w:top w:val="none" w:sz="0" w:space="0" w:color="auto"/>
            <w:left w:val="none" w:sz="0" w:space="0" w:color="auto"/>
            <w:bottom w:val="none" w:sz="0" w:space="0" w:color="auto"/>
            <w:right w:val="none" w:sz="0" w:space="0" w:color="auto"/>
          </w:divBdr>
        </w:div>
        <w:div w:id="1205941570">
          <w:marLeft w:val="0"/>
          <w:marRight w:val="0"/>
          <w:marTop w:val="0"/>
          <w:marBottom w:val="0"/>
          <w:divBdr>
            <w:top w:val="none" w:sz="0" w:space="0" w:color="auto"/>
            <w:left w:val="none" w:sz="0" w:space="0" w:color="auto"/>
            <w:bottom w:val="none" w:sz="0" w:space="0" w:color="auto"/>
            <w:right w:val="none" w:sz="0" w:space="0" w:color="auto"/>
          </w:divBdr>
        </w:div>
        <w:div w:id="1171873475">
          <w:marLeft w:val="0"/>
          <w:marRight w:val="0"/>
          <w:marTop w:val="0"/>
          <w:marBottom w:val="0"/>
          <w:divBdr>
            <w:top w:val="none" w:sz="0" w:space="0" w:color="auto"/>
            <w:left w:val="none" w:sz="0" w:space="0" w:color="auto"/>
            <w:bottom w:val="none" w:sz="0" w:space="0" w:color="auto"/>
            <w:right w:val="none" w:sz="0" w:space="0" w:color="auto"/>
          </w:divBdr>
        </w:div>
      </w:divsChild>
    </w:div>
    <w:div w:id="707485713">
      <w:bodyDiv w:val="1"/>
      <w:marLeft w:val="0"/>
      <w:marRight w:val="0"/>
      <w:marTop w:val="0"/>
      <w:marBottom w:val="0"/>
      <w:divBdr>
        <w:top w:val="none" w:sz="0" w:space="0" w:color="auto"/>
        <w:left w:val="none" w:sz="0" w:space="0" w:color="auto"/>
        <w:bottom w:val="none" w:sz="0" w:space="0" w:color="auto"/>
        <w:right w:val="none" w:sz="0" w:space="0" w:color="auto"/>
      </w:divBdr>
      <w:divsChild>
        <w:div w:id="542983088">
          <w:marLeft w:val="0"/>
          <w:marRight w:val="0"/>
          <w:marTop w:val="0"/>
          <w:marBottom w:val="0"/>
          <w:divBdr>
            <w:top w:val="none" w:sz="0" w:space="0" w:color="auto"/>
            <w:left w:val="none" w:sz="0" w:space="0" w:color="auto"/>
            <w:bottom w:val="none" w:sz="0" w:space="0" w:color="auto"/>
            <w:right w:val="none" w:sz="0" w:space="0" w:color="auto"/>
          </w:divBdr>
        </w:div>
        <w:div w:id="1654681768">
          <w:marLeft w:val="0"/>
          <w:marRight w:val="0"/>
          <w:marTop w:val="0"/>
          <w:marBottom w:val="0"/>
          <w:divBdr>
            <w:top w:val="none" w:sz="0" w:space="0" w:color="auto"/>
            <w:left w:val="none" w:sz="0" w:space="0" w:color="auto"/>
            <w:bottom w:val="none" w:sz="0" w:space="0" w:color="auto"/>
            <w:right w:val="none" w:sz="0" w:space="0" w:color="auto"/>
          </w:divBdr>
        </w:div>
        <w:div w:id="126359572">
          <w:marLeft w:val="0"/>
          <w:marRight w:val="0"/>
          <w:marTop w:val="0"/>
          <w:marBottom w:val="0"/>
          <w:divBdr>
            <w:top w:val="none" w:sz="0" w:space="0" w:color="auto"/>
            <w:left w:val="none" w:sz="0" w:space="0" w:color="auto"/>
            <w:bottom w:val="none" w:sz="0" w:space="0" w:color="auto"/>
            <w:right w:val="none" w:sz="0" w:space="0" w:color="auto"/>
          </w:divBdr>
        </w:div>
        <w:div w:id="1415667295">
          <w:marLeft w:val="0"/>
          <w:marRight w:val="0"/>
          <w:marTop w:val="0"/>
          <w:marBottom w:val="0"/>
          <w:divBdr>
            <w:top w:val="none" w:sz="0" w:space="0" w:color="auto"/>
            <w:left w:val="none" w:sz="0" w:space="0" w:color="auto"/>
            <w:bottom w:val="none" w:sz="0" w:space="0" w:color="auto"/>
            <w:right w:val="none" w:sz="0" w:space="0" w:color="auto"/>
          </w:divBdr>
        </w:div>
        <w:div w:id="267464863">
          <w:marLeft w:val="0"/>
          <w:marRight w:val="0"/>
          <w:marTop w:val="0"/>
          <w:marBottom w:val="0"/>
          <w:divBdr>
            <w:top w:val="none" w:sz="0" w:space="0" w:color="auto"/>
            <w:left w:val="none" w:sz="0" w:space="0" w:color="auto"/>
            <w:bottom w:val="none" w:sz="0" w:space="0" w:color="auto"/>
            <w:right w:val="none" w:sz="0" w:space="0" w:color="auto"/>
          </w:divBdr>
        </w:div>
        <w:div w:id="1561092563">
          <w:marLeft w:val="0"/>
          <w:marRight w:val="0"/>
          <w:marTop w:val="0"/>
          <w:marBottom w:val="0"/>
          <w:divBdr>
            <w:top w:val="none" w:sz="0" w:space="0" w:color="auto"/>
            <w:left w:val="none" w:sz="0" w:space="0" w:color="auto"/>
            <w:bottom w:val="none" w:sz="0" w:space="0" w:color="auto"/>
            <w:right w:val="none" w:sz="0" w:space="0" w:color="auto"/>
          </w:divBdr>
        </w:div>
        <w:div w:id="271672430">
          <w:marLeft w:val="0"/>
          <w:marRight w:val="0"/>
          <w:marTop w:val="0"/>
          <w:marBottom w:val="0"/>
          <w:divBdr>
            <w:top w:val="none" w:sz="0" w:space="0" w:color="auto"/>
            <w:left w:val="none" w:sz="0" w:space="0" w:color="auto"/>
            <w:bottom w:val="none" w:sz="0" w:space="0" w:color="auto"/>
            <w:right w:val="none" w:sz="0" w:space="0" w:color="auto"/>
          </w:divBdr>
        </w:div>
        <w:div w:id="1703746409">
          <w:marLeft w:val="0"/>
          <w:marRight w:val="0"/>
          <w:marTop w:val="0"/>
          <w:marBottom w:val="0"/>
          <w:divBdr>
            <w:top w:val="none" w:sz="0" w:space="0" w:color="auto"/>
            <w:left w:val="none" w:sz="0" w:space="0" w:color="auto"/>
            <w:bottom w:val="none" w:sz="0" w:space="0" w:color="auto"/>
            <w:right w:val="none" w:sz="0" w:space="0" w:color="auto"/>
          </w:divBdr>
        </w:div>
      </w:divsChild>
    </w:div>
    <w:div w:id="729839497">
      <w:bodyDiv w:val="1"/>
      <w:marLeft w:val="0"/>
      <w:marRight w:val="0"/>
      <w:marTop w:val="0"/>
      <w:marBottom w:val="0"/>
      <w:divBdr>
        <w:top w:val="none" w:sz="0" w:space="0" w:color="auto"/>
        <w:left w:val="none" w:sz="0" w:space="0" w:color="auto"/>
        <w:bottom w:val="none" w:sz="0" w:space="0" w:color="auto"/>
        <w:right w:val="none" w:sz="0" w:space="0" w:color="auto"/>
      </w:divBdr>
      <w:divsChild>
        <w:div w:id="343560094">
          <w:marLeft w:val="0"/>
          <w:marRight w:val="0"/>
          <w:marTop w:val="0"/>
          <w:marBottom w:val="0"/>
          <w:divBdr>
            <w:top w:val="none" w:sz="0" w:space="0" w:color="auto"/>
            <w:left w:val="none" w:sz="0" w:space="0" w:color="auto"/>
            <w:bottom w:val="none" w:sz="0" w:space="0" w:color="auto"/>
            <w:right w:val="none" w:sz="0" w:space="0" w:color="auto"/>
          </w:divBdr>
        </w:div>
        <w:div w:id="219218531">
          <w:marLeft w:val="0"/>
          <w:marRight w:val="0"/>
          <w:marTop w:val="0"/>
          <w:marBottom w:val="0"/>
          <w:divBdr>
            <w:top w:val="none" w:sz="0" w:space="0" w:color="auto"/>
            <w:left w:val="none" w:sz="0" w:space="0" w:color="auto"/>
            <w:bottom w:val="none" w:sz="0" w:space="0" w:color="auto"/>
            <w:right w:val="none" w:sz="0" w:space="0" w:color="auto"/>
          </w:divBdr>
        </w:div>
        <w:div w:id="375544417">
          <w:marLeft w:val="0"/>
          <w:marRight w:val="0"/>
          <w:marTop w:val="0"/>
          <w:marBottom w:val="0"/>
          <w:divBdr>
            <w:top w:val="none" w:sz="0" w:space="0" w:color="auto"/>
            <w:left w:val="none" w:sz="0" w:space="0" w:color="auto"/>
            <w:bottom w:val="none" w:sz="0" w:space="0" w:color="auto"/>
            <w:right w:val="none" w:sz="0" w:space="0" w:color="auto"/>
          </w:divBdr>
        </w:div>
        <w:div w:id="1381780902">
          <w:marLeft w:val="0"/>
          <w:marRight w:val="0"/>
          <w:marTop w:val="0"/>
          <w:marBottom w:val="0"/>
          <w:divBdr>
            <w:top w:val="none" w:sz="0" w:space="0" w:color="auto"/>
            <w:left w:val="none" w:sz="0" w:space="0" w:color="auto"/>
            <w:bottom w:val="none" w:sz="0" w:space="0" w:color="auto"/>
            <w:right w:val="none" w:sz="0" w:space="0" w:color="auto"/>
          </w:divBdr>
        </w:div>
        <w:div w:id="5133873">
          <w:marLeft w:val="0"/>
          <w:marRight w:val="0"/>
          <w:marTop w:val="0"/>
          <w:marBottom w:val="0"/>
          <w:divBdr>
            <w:top w:val="none" w:sz="0" w:space="0" w:color="auto"/>
            <w:left w:val="none" w:sz="0" w:space="0" w:color="auto"/>
            <w:bottom w:val="none" w:sz="0" w:space="0" w:color="auto"/>
            <w:right w:val="none" w:sz="0" w:space="0" w:color="auto"/>
          </w:divBdr>
        </w:div>
        <w:div w:id="695427316">
          <w:marLeft w:val="0"/>
          <w:marRight w:val="0"/>
          <w:marTop w:val="0"/>
          <w:marBottom w:val="0"/>
          <w:divBdr>
            <w:top w:val="none" w:sz="0" w:space="0" w:color="auto"/>
            <w:left w:val="none" w:sz="0" w:space="0" w:color="auto"/>
            <w:bottom w:val="none" w:sz="0" w:space="0" w:color="auto"/>
            <w:right w:val="none" w:sz="0" w:space="0" w:color="auto"/>
          </w:divBdr>
        </w:div>
        <w:div w:id="202522890">
          <w:marLeft w:val="0"/>
          <w:marRight w:val="0"/>
          <w:marTop w:val="0"/>
          <w:marBottom w:val="0"/>
          <w:divBdr>
            <w:top w:val="none" w:sz="0" w:space="0" w:color="auto"/>
            <w:left w:val="none" w:sz="0" w:space="0" w:color="auto"/>
            <w:bottom w:val="none" w:sz="0" w:space="0" w:color="auto"/>
            <w:right w:val="none" w:sz="0" w:space="0" w:color="auto"/>
          </w:divBdr>
        </w:div>
        <w:div w:id="1021932136">
          <w:marLeft w:val="0"/>
          <w:marRight w:val="0"/>
          <w:marTop w:val="0"/>
          <w:marBottom w:val="0"/>
          <w:divBdr>
            <w:top w:val="none" w:sz="0" w:space="0" w:color="auto"/>
            <w:left w:val="none" w:sz="0" w:space="0" w:color="auto"/>
            <w:bottom w:val="none" w:sz="0" w:space="0" w:color="auto"/>
            <w:right w:val="none" w:sz="0" w:space="0" w:color="auto"/>
          </w:divBdr>
        </w:div>
        <w:div w:id="777987456">
          <w:marLeft w:val="0"/>
          <w:marRight w:val="0"/>
          <w:marTop w:val="0"/>
          <w:marBottom w:val="0"/>
          <w:divBdr>
            <w:top w:val="none" w:sz="0" w:space="0" w:color="auto"/>
            <w:left w:val="none" w:sz="0" w:space="0" w:color="auto"/>
            <w:bottom w:val="none" w:sz="0" w:space="0" w:color="auto"/>
            <w:right w:val="none" w:sz="0" w:space="0" w:color="auto"/>
          </w:divBdr>
        </w:div>
      </w:divsChild>
    </w:div>
    <w:div w:id="909653231">
      <w:bodyDiv w:val="1"/>
      <w:marLeft w:val="0"/>
      <w:marRight w:val="0"/>
      <w:marTop w:val="0"/>
      <w:marBottom w:val="0"/>
      <w:divBdr>
        <w:top w:val="none" w:sz="0" w:space="0" w:color="auto"/>
        <w:left w:val="none" w:sz="0" w:space="0" w:color="auto"/>
        <w:bottom w:val="none" w:sz="0" w:space="0" w:color="auto"/>
        <w:right w:val="none" w:sz="0" w:space="0" w:color="auto"/>
      </w:divBdr>
      <w:divsChild>
        <w:div w:id="1845852477">
          <w:marLeft w:val="0"/>
          <w:marRight w:val="0"/>
          <w:marTop w:val="0"/>
          <w:marBottom w:val="0"/>
          <w:divBdr>
            <w:top w:val="none" w:sz="0" w:space="0" w:color="auto"/>
            <w:left w:val="none" w:sz="0" w:space="0" w:color="auto"/>
            <w:bottom w:val="none" w:sz="0" w:space="0" w:color="auto"/>
            <w:right w:val="none" w:sz="0" w:space="0" w:color="auto"/>
          </w:divBdr>
          <w:divsChild>
            <w:div w:id="1663964751">
              <w:marLeft w:val="0"/>
              <w:marRight w:val="0"/>
              <w:marTop w:val="0"/>
              <w:marBottom w:val="0"/>
              <w:divBdr>
                <w:top w:val="none" w:sz="0" w:space="0" w:color="auto"/>
                <w:left w:val="none" w:sz="0" w:space="0" w:color="auto"/>
                <w:bottom w:val="none" w:sz="0" w:space="0" w:color="auto"/>
                <w:right w:val="none" w:sz="0" w:space="0" w:color="auto"/>
              </w:divBdr>
            </w:div>
          </w:divsChild>
        </w:div>
        <w:div w:id="589045189">
          <w:marLeft w:val="0"/>
          <w:marRight w:val="0"/>
          <w:marTop w:val="0"/>
          <w:marBottom w:val="0"/>
          <w:divBdr>
            <w:top w:val="none" w:sz="0" w:space="0" w:color="auto"/>
            <w:left w:val="none" w:sz="0" w:space="0" w:color="auto"/>
            <w:bottom w:val="none" w:sz="0" w:space="0" w:color="auto"/>
            <w:right w:val="none" w:sz="0" w:space="0" w:color="auto"/>
          </w:divBdr>
          <w:divsChild>
            <w:div w:id="1221820261">
              <w:marLeft w:val="0"/>
              <w:marRight w:val="0"/>
              <w:marTop w:val="0"/>
              <w:marBottom w:val="0"/>
              <w:divBdr>
                <w:top w:val="none" w:sz="0" w:space="0" w:color="auto"/>
                <w:left w:val="none" w:sz="0" w:space="0" w:color="auto"/>
                <w:bottom w:val="none" w:sz="0" w:space="0" w:color="auto"/>
                <w:right w:val="none" w:sz="0" w:space="0" w:color="auto"/>
              </w:divBdr>
            </w:div>
            <w:div w:id="86930573">
              <w:marLeft w:val="0"/>
              <w:marRight w:val="0"/>
              <w:marTop w:val="0"/>
              <w:marBottom w:val="0"/>
              <w:divBdr>
                <w:top w:val="none" w:sz="0" w:space="0" w:color="auto"/>
                <w:left w:val="none" w:sz="0" w:space="0" w:color="auto"/>
                <w:bottom w:val="none" w:sz="0" w:space="0" w:color="auto"/>
                <w:right w:val="none" w:sz="0" w:space="0" w:color="auto"/>
              </w:divBdr>
            </w:div>
            <w:div w:id="2125689938">
              <w:marLeft w:val="0"/>
              <w:marRight w:val="0"/>
              <w:marTop w:val="0"/>
              <w:marBottom w:val="0"/>
              <w:divBdr>
                <w:top w:val="none" w:sz="0" w:space="0" w:color="auto"/>
                <w:left w:val="none" w:sz="0" w:space="0" w:color="auto"/>
                <w:bottom w:val="none" w:sz="0" w:space="0" w:color="auto"/>
                <w:right w:val="none" w:sz="0" w:space="0" w:color="auto"/>
              </w:divBdr>
            </w:div>
            <w:div w:id="515534932">
              <w:marLeft w:val="0"/>
              <w:marRight w:val="0"/>
              <w:marTop w:val="0"/>
              <w:marBottom w:val="0"/>
              <w:divBdr>
                <w:top w:val="none" w:sz="0" w:space="0" w:color="auto"/>
                <w:left w:val="none" w:sz="0" w:space="0" w:color="auto"/>
                <w:bottom w:val="none" w:sz="0" w:space="0" w:color="auto"/>
                <w:right w:val="none" w:sz="0" w:space="0" w:color="auto"/>
              </w:divBdr>
            </w:div>
            <w:div w:id="17363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0861">
      <w:bodyDiv w:val="1"/>
      <w:marLeft w:val="0"/>
      <w:marRight w:val="0"/>
      <w:marTop w:val="0"/>
      <w:marBottom w:val="0"/>
      <w:divBdr>
        <w:top w:val="none" w:sz="0" w:space="0" w:color="auto"/>
        <w:left w:val="none" w:sz="0" w:space="0" w:color="auto"/>
        <w:bottom w:val="none" w:sz="0" w:space="0" w:color="auto"/>
        <w:right w:val="none" w:sz="0" w:space="0" w:color="auto"/>
      </w:divBdr>
      <w:divsChild>
        <w:div w:id="509684211">
          <w:marLeft w:val="0"/>
          <w:marRight w:val="0"/>
          <w:marTop w:val="0"/>
          <w:marBottom w:val="0"/>
          <w:divBdr>
            <w:top w:val="none" w:sz="0" w:space="0" w:color="auto"/>
            <w:left w:val="none" w:sz="0" w:space="0" w:color="auto"/>
            <w:bottom w:val="none" w:sz="0" w:space="0" w:color="auto"/>
            <w:right w:val="none" w:sz="0" w:space="0" w:color="auto"/>
          </w:divBdr>
        </w:div>
        <w:div w:id="1552300571">
          <w:marLeft w:val="0"/>
          <w:marRight w:val="0"/>
          <w:marTop w:val="0"/>
          <w:marBottom w:val="0"/>
          <w:divBdr>
            <w:top w:val="none" w:sz="0" w:space="0" w:color="auto"/>
            <w:left w:val="none" w:sz="0" w:space="0" w:color="auto"/>
            <w:bottom w:val="none" w:sz="0" w:space="0" w:color="auto"/>
            <w:right w:val="none" w:sz="0" w:space="0" w:color="auto"/>
          </w:divBdr>
        </w:div>
      </w:divsChild>
    </w:div>
    <w:div w:id="1726369245">
      <w:bodyDiv w:val="1"/>
      <w:marLeft w:val="0"/>
      <w:marRight w:val="0"/>
      <w:marTop w:val="0"/>
      <w:marBottom w:val="0"/>
      <w:divBdr>
        <w:top w:val="none" w:sz="0" w:space="0" w:color="auto"/>
        <w:left w:val="none" w:sz="0" w:space="0" w:color="auto"/>
        <w:bottom w:val="none" w:sz="0" w:space="0" w:color="auto"/>
        <w:right w:val="none" w:sz="0" w:space="0" w:color="auto"/>
      </w:divBdr>
      <w:divsChild>
        <w:div w:id="144709410">
          <w:marLeft w:val="0"/>
          <w:marRight w:val="0"/>
          <w:marTop w:val="0"/>
          <w:marBottom w:val="0"/>
          <w:divBdr>
            <w:top w:val="none" w:sz="0" w:space="0" w:color="auto"/>
            <w:left w:val="none" w:sz="0" w:space="0" w:color="auto"/>
            <w:bottom w:val="none" w:sz="0" w:space="0" w:color="auto"/>
            <w:right w:val="none" w:sz="0" w:space="0" w:color="auto"/>
          </w:divBdr>
        </w:div>
        <w:div w:id="2063943692">
          <w:marLeft w:val="0"/>
          <w:marRight w:val="0"/>
          <w:marTop w:val="0"/>
          <w:marBottom w:val="0"/>
          <w:divBdr>
            <w:top w:val="none" w:sz="0" w:space="0" w:color="auto"/>
            <w:left w:val="none" w:sz="0" w:space="0" w:color="auto"/>
            <w:bottom w:val="none" w:sz="0" w:space="0" w:color="auto"/>
            <w:right w:val="none" w:sz="0" w:space="0" w:color="auto"/>
          </w:divBdr>
        </w:div>
        <w:div w:id="68120403">
          <w:marLeft w:val="0"/>
          <w:marRight w:val="0"/>
          <w:marTop w:val="0"/>
          <w:marBottom w:val="0"/>
          <w:divBdr>
            <w:top w:val="none" w:sz="0" w:space="0" w:color="auto"/>
            <w:left w:val="none" w:sz="0" w:space="0" w:color="auto"/>
            <w:bottom w:val="none" w:sz="0" w:space="0" w:color="auto"/>
            <w:right w:val="none" w:sz="0" w:space="0" w:color="auto"/>
          </w:divBdr>
        </w:div>
        <w:div w:id="1502232846">
          <w:marLeft w:val="0"/>
          <w:marRight w:val="0"/>
          <w:marTop w:val="0"/>
          <w:marBottom w:val="0"/>
          <w:divBdr>
            <w:top w:val="none" w:sz="0" w:space="0" w:color="auto"/>
            <w:left w:val="none" w:sz="0" w:space="0" w:color="auto"/>
            <w:bottom w:val="none" w:sz="0" w:space="0" w:color="auto"/>
            <w:right w:val="none" w:sz="0" w:space="0" w:color="auto"/>
          </w:divBdr>
        </w:div>
        <w:div w:id="1124881150">
          <w:marLeft w:val="0"/>
          <w:marRight w:val="0"/>
          <w:marTop w:val="0"/>
          <w:marBottom w:val="0"/>
          <w:divBdr>
            <w:top w:val="none" w:sz="0" w:space="0" w:color="auto"/>
            <w:left w:val="none" w:sz="0" w:space="0" w:color="auto"/>
            <w:bottom w:val="none" w:sz="0" w:space="0" w:color="auto"/>
            <w:right w:val="none" w:sz="0" w:space="0" w:color="auto"/>
          </w:divBdr>
        </w:div>
        <w:div w:id="2114327068">
          <w:marLeft w:val="0"/>
          <w:marRight w:val="0"/>
          <w:marTop w:val="0"/>
          <w:marBottom w:val="0"/>
          <w:divBdr>
            <w:top w:val="none" w:sz="0" w:space="0" w:color="auto"/>
            <w:left w:val="none" w:sz="0" w:space="0" w:color="auto"/>
            <w:bottom w:val="none" w:sz="0" w:space="0" w:color="auto"/>
            <w:right w:val="none" w:sz="0" w:space="0" w:color="auto"/>
          </w:divBdr>
        </w:div>
        <w:div w:id="1513110743">
          <w:marLeft w:val="0"/>
          <w:marRight w:val="0"/>
          <w:marTop w:val="0"/>
          <w:marBottom w:val="0"/>
          <w:divBdr>
            <w:top w:val="none" w:sz="0" w:space="0" w:color="auto"/>
            <w:left w:val="none" w:sz="0" w:space="0" w:color="auto"/>
            <w:bottom w:val="none" w:sz="0" w:space="0" w:color="auto"/>
            <w:right w:val="none" w:sz="0" w:space="0" w:color="auto"/>
          </w:divBdr>
        </w:div>
        <w:div w:id="540173198">
          <w:marLeft w:val="0"/>
          <w:marRight w:val="0"/>
          <w:marTop w:val="0"/>
          <w:marBottom w:val="0"/>
          <w:divBdr>
            <w:top w:val="none" w:sz="0" w:space="0" w:color="auto"/>
            <w:left w:val="none" w:sz="0" w:space="0" w:color="auto"/>
            <w:bottom w:val="none" w:sz="0" w:space="0" w:color="auto"/>
            <w:right w:val="none" w:sz="0" w:space="0" w:color="auto"/>
          </w:divBdr>
        </w:div>
        <w:div w:id="1885556011">
          <w:marLeft w:val="0"/>
          <w:marRight w:val="0"/>
          <w:marTop w:val="0"/>
          <w:marBottom w:val="0"/>
          <w:divBdr>
            <w:top w:val="none" w:sz="0" w:space="0" w:color="auto"/>
            <w:left w:val="none" w:sz="0" w:space="0" w:color="auto"/>
            <w:bottom w:val="none" w:sz="0" w:space="0" w:color="auto"/>
            <w:right w:val="none" w:sz="0" w:space="0" w:color="auto"/>
          </w:divBdr>
        </w:div>
        <w:div w:id="210774077">
          <w:marLeft w:val="0"/>
          <w:marRight w:val="0"/>
          <w:marTop w:val="0"/>
          <w:marBottom w:val="0"/>
          <w:divBdr>
            <w:top w:val="none" w:sz="0" w:space="0" w:color="auto"/>
            <w:left w:val="none" w:sz="0" w:space="0" w:color="auto"/>
            <w:bottom w:val="none" w:sz="0" w:space="0" w:color="auto"/>
            <w:right w:val="none" w:sz="0" w:space="0" w:color="auto"/>
          </w:divBdr>
        </w:div>
        <w:div w:id="1296371186">
          <w:marLeft w:val="0"/>
          <w:marRight w:val="0"/>
          <w:marTop w:val="0"/>
          <w:marBottom w:val="0"/>
          <w:divBdr>
            <w:top w:val="none" w:sz="0" w:space="0" w:color="auto"/>
            <w:left w:val="none" w:sz="0" w:space="0" w:color="auto"/>
            <w:bottom w:val="none" w:sz="0" w:space="0" w:color="auto"/>
            <w:right w:val="none" w:sz="0" w:space="0" w:color="auto"/>
          </w:divBdr>
        </w:div>
        <w:div w:id="2084333671">
          <w:marLeft w:val="0"/>
          <w:marRight w:val="0"/>
          <w:marTop w:val="0"/>
          <w:marBottom w:val="0"/>
          <w:divBdr>
            <w:top w:val="none" w:sz="0" w:space="0" w:color="auto"/>
            <w:left w:val="none" w:sz="0" w:space="0" w:color="auto"/>
            <w:bottom w:val="none" w:sz="0" w:space="0" w:color="auto"/>
            <w:right w:val="none" w:sz="0" w:space="0" w:color="auto"/>
          </w:divBdr>
        </w:div>
        <w:div w:id="1650132130">
          <w:marLeft w:val="0"/>
          <w:marRight w:val="0"/>
          <w:marTop w:val="0"/>
          <w:marBottom w:val="0"/>
          <w:divBdr>
            <w:top w:val="none" w:sz="0" w:space="0" w:color="auto"/>
            <w:left w:val="none" w:sz="0" w:space="0" w:color="auto"/>
            <w:bottom w:val="none" w:sz="0" w:space="0" w:color="auto"/>
            <w:right w:val="none" w:sz="0" w:space="0" w:color="auto"/>
          </w:divBdr>
        </w:div>
        <w:div w:id="1110929150">
          <w:marLeft w:val="0"/>
          <w:marRight w:val="0"/>
          <w:marTop w:val="0"/>
          <w:marBottom w:val="0"/>
          <w:divBdr>
            <w:top w:val="none" w:sz="0" w:space="0" w:color="auto"/>
            <w:left w:val="none" w:sz="0" w:space="0" w:color="auto"/>
            <w:bottom w:val="none" w:sz="0" w:space="0" w:color="auto"/>
            <w:right w:val="none" w:sz="0" w:space="0" w:color="auto"/>
          </w:divBdr>
        </w:div>
        <w:div w:id="958874792">
          <w:marLeft w:val="0"/>
          <w:marRight w:val="0"/>
          <w:marTop w:val="0"/>
          <w:marBottom w:val="0"/>
          <w:divBdr>
            <w:top w:val="none" w:sz="0" w:space="0" w:color="auto"/>
            <w:left w:val="none" w:sz="0" w:space="0" w:color="auto"/>
            <w:bottom w:val="none" w:sz="0" w:space="0" w:color="auto"/>
            <w:right w:val="none" w:sz="0" w:space="0" w:color="auto"/>
          </w:divBdr>
        </w:div>
        <w:div w:id="1928729450">
          <w:marLeft w:val="0"/>
          <w:marRight w:val="0"/>
          <w:marTop w:val="0"/>
          <w:marBottom w:val="0"/>
          <w:divBdr>
            <w:top w:val="none" w:sz="0" w:space="0" w:color="auto"/>
            <w:left w:val="none" w:sz="0" w:space="0" w:color="auto"/>
            <w:bottom w:val="none" w:sz="0" w:space="0" w:color="auto"/>
            <w:right w:val="none" w:sz="0" w:space="0" w:color="auto"/>
          </w:divBdr>
        </w:div>
        <w:div w:id="1514954078">
          <w:marLeft w:val="0"/>
          <w:marRight w:val="0"/>
          <w:marTop w:val="0"/>
          <w:marBottom w:val="0"/>
          <w:divBdr>
            <w:top w:val="none" w:sz="0" w:space="0" w:color="auto"/>
            <w:left w:val="none" w:sz="0" w:space="0" w:color="auto"/>
            <w:bottom w:val="none" w:sz="0" w:space="0" w:color="auto"/>
            <w:right w:val="none" w:sz="0" w:space="0" w:color="auto"/>
          </w:divBdr>
        </w:div>
        <w:div w:id="250898815">
          <w:marLeft w:val="0"/>
          <w:marRight w:val="0"/>
          <w:marTop w:val="0"/>
          <w:marBottom w:val="0"/>
          <w:divBdr>
            <w:top w:val="none" w:sz="0" w:space="0" w:color="auto"/>
            <w:left w:val="none" w:sz="0" w:space="0" w:color="auto"/>
            <w:bottom w:val="none" w:sz="0" w:space="0" w:color="auto"/>
            <w:right w:val="none" w:sz="0" w:space="0" w:color="auto"/>
          </w:divBdr>
        </w:div>
        <w:div w:id="1281179665">
          <w:marLeft w:val="0"/>
          <w:marRight w:val="0"/>
          <w:marTop w:val="0"/>
          <w:marBottom w:val="0"/>
          <w:divBdr>
            <w:top w:val="none" w:sz="0" w:space="0" w:color="auto"/>
            <w:left w:val="none" w:sz="0" w:space="0" w:color="auto"/>
            <w:bottom w:val="none" w:sz="0" w:space="0" w:color="auto"/>
            <w:right w:val="none" w:sz="0" w:space="0" w:color="auto"/>
          </w:divBdr>
        </w:div>
        <w:div w:id="1499343108">
          <w:marLeft w:val="0"/>
          <w:marRight w:val="0"/>
          <w:marTop w:val="0"/>
          <w:marBottom w:val="0"/>
          <w:divBdr>
            <w:top w:val="none" w:sz="0" w:space="0" w:color="auto"/>
            <w:left w:val="none" w:sz="0" w:space="0" w:color="auto"/>
            <w:bottom w:val="none" w:sz="0" w:space="0" w:color="auto"/>
            <w:right w:val="none" w:sz="0" w:space="0" w:color="auto"/>
          </w:divBdr>
        </w:div>
        <w:div w:id="349260289">
          <w:marLeft w:val="0"/>
          <w:marRight w:val="0"/>
          <w:marTop w:val="0"/>
          <w:marBottom w:val="0"/>
          <w:divBdr>
            <w:top w:val="none" w:sz="0" w:space="0" w:color="auto"/>
            <w:left w:val="none" w:sz="0" w:space="0" w:color="auto"/>
            <w:bottom w:val="none" w:sz="0" w:space="0" w:color="auto"/>
            <w:right w:val="none" w:sz="0" w:space="0" w:color="auto"/>
          </w:divBdr>
        </w:div>
        <w:div w:id="871649552">
          <w:marLeft w:val="0"/>
          <w:marRight w:val="0"/>
          <w:marTop w:val="0"/>
          <w:marBottom w:val="0"/>
          <w:divBdr>
            <w:top w:val="none" w:sz="0" w:space="0" w:color="auto"/>
            <w:left w:val="none" w:sz="0" w:space="0" w:color="auto"/>
            <w:bottom w:val="none" w:sz="0" w:space="0" w:color="auto"/>
            <w:right w:val="none" w:sz="0" w:space="0" w:color="auto"/>
          </w:divBdr>
        </w:div>
        <w:div w:id="1767383794">
          <w:marLeft w:val="0"/>
          <w:marRight w:val="0"/>
          <w:marTop w:val="0"/>
          <w:marBottom w:val="0"/>
          <w:divBdr>
            <w:top w:val="none" w:sz="0" w:space="0" w:color="auto"/>
            <w:left w:val="none" w:sz="0" w:space="0" w:color="auto"/>
            <w:bottom w:val="none" w:sz="0" w:space="0" w:color="auto"/>
            <w:right w:val="none" w:sz="0" w:space="0" w:color="auto"/>
          </w:divBdr>
        </w:div>
        <w:div w:id="665011497">
          <w:marLeft w:val="0"/>
          <w:marRight w:val="0"/>
          <w:marTop w:val="0"/>
          <w:marBottom w:val="0"/>
          <w:divBdr>
            <w:top w:val="none" w:sz="0" w:space="0" w:color="auto"/>
            <w:left w:val="none" w:sz="0" w:space="0" w:color="auto"/>
            <w:bottom w:val="none" w:sz="0" w:space="0" w:color="auto"/>
            <w:right w:val="none" w:sz="0" w:space="0" w:color="auto"/>
          </w:divBdr>
        </w:div>
        <w:div w:id="1565868877">
          <w:marLeft w:val="0"/>
          <w:marRight w:val="0"/>
          <w:marTop w:val="0"/>
          <w:marBottom w:val="0"/>
          <w:divBdr>
            <w:top w:val="none" w:sz="0" w:space="0" w:color="auto"/>
            <w:left w:val="none" w:sz="0" w:space="0" w:color="auto"/>
            <w:bottom w:val="none" w:sz="0" w:space="0" w:color="auto"/>
            <w:right w:val="none" w:sz="0" w:space="0" w:color="auto"/>
          </w:divBdr>
        </w:div>
        <w:div w:id="1878200781">
          <w:marLeft w:val="0"/>
          <w:marRight w:val="0"/>
          <w:marTop w:val="0"/>
          <w:marBottom w:val="0"/>
          <w:divBdr>
            <w:top w:val="none" w:sz="0" w:space="0" w:color="auto"/>
            <w:left w:val="none" w:sz="0" w:space="0" w:color="auto"/>
            <w:bottom w:val="none" w:sz="0" w:space="0" w:color="auto"/>
            <w:right w:val="none" w:sz="0" w:space="0" w:color="auto"/>
          </w:divBdr>
        </w:div>
        <w:div w:id="1885091549">
          <w:marLeft w:val="0"/>
          <w:marRight w:val="0"/>
          <w:marTop w:val="0"/>
          <w:marBottom w:val="0"/>
          <w:divBdr>
            <w:top w:val="none" w:sz="0" w:space="0" w:color="auto"/>
            <w:left w:val="none" w:sz="0" w:space="0" w:color="auto"/>
            <w:bottom w:val="none" w:sz="0" w:space="0" w:color="auto"/>
            <w:right w:val="none" w:sz="0" w:space="0" w:color="auto"/>
          </w:divBdr>
        </w:div>
        <w:div w:id="1615940459">
          <w:marLeft w:val="0"/>
          <w:marRight w:val="0"/>
          <w:marTop w:val="0"/>
          <w:marBottom w:val="0"/>
          <w:divBdr>
            <w:top w:val="none" w:sz="0" w:space="0" w:color="auto"/>
            <w:left w:val="none" w:sz="0" w:space="0" w:color="auto"/>
            <w:bottom w:val="none" w:sz="0" w:space="0" w:color="auto"/>
            <w:right w:val="none" w:sz="0" w:space="0" w:color="auto"/>
          </w:divBdr>
        </w:div>
        <w:div w:id="1677416952">
          <w:marLeft w:val="0"/>
          <w:marRight w:val="0"/>
          <w:marTop w:val="0"/>
          <w:marBottom w:val="0"/>
          <w:divBdr>
            <w:top w:val="none" w:sz="0" w:space="0" w:color="auto"/>
            <w:left w:val="none" w:sz="0" w:space="0" w:color="auto"/>
            <w:bottom w:val="none" w:sz="0" w:space="0" w:color="auto"/>
            <w:right w:val="none" w:sz="0" w:space="0" w:color="auto"/>
          </w:divBdr>
        </w:div>
        <w:div w:id="564414682">
          <w:marLeft w:val="0"/>
          <w:marRight w:val="0"/>
          <w:marTop w:val="0"/>
          <w:marBottom w:val="0"/>
          <w:divBdr>
            <w:top w:val="none" w:sz="0" w:space="0" w:color="auto"/>
            <w:left w:val="none" w:sz="0" w:space="0" w:color="auto"/>
            <w:bottom w:val="none" w:sz="0" w:space="0" w:color="auto"/>
            <w:right w:val="none" w:sz="0" w:space="0" w:color="auto"/>
          </w:divBdr>
        </w:div>
        <w:div w:id="1922333343">
          <w:marLeft w:val="0"/>
          <w:marRight w:val="0"/>
          <w:marTop w:val="0"/>
          <w:marBottom w:val="0"/>
          <w:divBdr>
            <w:top w:val="none" w:sz="0" w:space="0" w:color="auto"/>
            <w:left w:val="none" w:sz="0" w:space="0" w:color="auto"/>
            <w:bottom w:val="none" w:sz="0" w:space="0" w:color="auto"/>
            <w:right w:val="none" w:sz="0" w:space="0" w:color="auto"/>
          </w:divBdr>
        </w:div>
        <w:div w:id="1089616690">
          <w:marLeft w:val="0"/>
          <w:marRight w:val="0"/>
          <w:marTop w:val="0"/>
          <w:marBottom w:val="0"/>
          <w:divBdr>
            <w:top w:val="none" w:sz="0" w:space="0" w:color="auto"/>
            <w:left w:val="none" w:sz="0" w:space="0" w:color="auto"/>
            <w:bottom w:val="none" w:sz="0" w:space="0" w:color="auto"/>
            <w:right w:val="none" w:sz="0" w:space="0" w:color="auto"/>
          </w:divBdr>
        </w:div>
        <w:div w:id="240259253">
          <w:marLeft w:val="0"/>
          <w:marRight w:val="0"/>
          <w:marTop w:val="0"/>
          <w:marBottom w:val="0"/>
          <w:divBdr>
            <w:top w:val="none" w:sz="0" w:space="0" w:color="auto"/>
            <w:left w:val="none" w:sz="0" w:space="0" w:color="auto"/>
            <w:bottom w:val="none" w:sz="0" w:space="0" w:color="auto"/>
            <w:right w:val="none" w:sz="0" w:space="0" w:color="auto"/>
          </w:divBdr>
        </w:div>
        <w:div w:id="2022001195">
          <w:marLeft w:val="0"/>
          <w:marRight w:val="0"/>
          <w:marTop w:val="0"/>
          <w:marBottom w:val="0"/>
          <w:divBdr>
            <w:top w:val="none" w:sz="0" w:space="0" w:color="auto"/>
            <w:left w:val="none" w:sz="0" w:space="0" w:color="auto"/>
            <w:bottom w:val="none" w:sz="0" w:space="0" w:color="auto"/>
            <w:right w:val="none" w:sz="0" w:space="0" w:color="auto"/>
          </w:divBdr>
        </w:div>
        <w:div w:id="54395640">
          <w:marLeft w:val="0"/>
          <w:marRight w:val="0"/>
          <w:marTop w:val="0"/>
          <w:marBottom w:val="0"/>
          <w:divBdr>
            <w:top w:val="none" w:sz="0" w:space="0" w:color="auto"/>
            <w:left w:val="none" w:sz="0" w:space="0" w:color="auto"/>
            <w:bottom w:val="none" w:sz="0" w:space="0" w:color="auto"/>
            <w:right w:val="none" w:sz="0" w:space="0" w:color="auto"/>
          </w:divBdr>
        </w:div>
        <w:div w:id="1640066709">
          <w:marLeft w:val="0"/>
          <w:marRight w:val="0"/>
          <w:marTop w:val="0"/>
          <w:marBottom w:val="0"/>
          <w:divBdr>
            <w:top w:val="none" w:sz="0" w:space="0" w:color="auto"/>
            <w:left w:val="none" w:sz="0" w:space="0" w:color="auto"/>
            <w:bottom w:val="none" w:sz="0" w:space="0" w:color="auto"/>
            <w:right w:val="none" w:sz="0" w:space="0" w:color="auto"/>
          </w:divBdr>
        </w:div>
        <w:div w:id="1654405827">
          <w:marLeft w:val="0"/>
          <w:marRight w:val="0"/>
          <w:marTop w:val="0"/>
          <w:marBottom w:val="0"/>
          <w:divBdr>
            <w:top w:val="none" w:sz="0" w:space="0" w:color="auto"/>
            <w:left w:val="none" w:sz="0" w:space="0" w:color="auto"/>
            <w:bottom w:val="none" w:sz="0" w:space="0" w:color="auto"/>
            <w:right w:val="none" w:sz="0" w:space="0" w:color="auto"/>
          </w:divBdr>
        </w:div>
      </w:divsChild>
    </w:div>
    <w:div w:id="1959411888">
      <w:bodyDiv w:val="1"/>
      <w:marLeft w:val="0"/>
      <w:marRight w:val="0"/>
      <w:marTop w:val="0"/>
      <w:marBottom w:val="0"/>
      <w:divBdr>
        <w:top w:val="none" w:sz="0" w:space="0" w:color="auto"/>
        <w:left w:val="none" w:sz="0" w:space="0" w:color="auto"/>
        <w:bottom w:val="none" w:sz="0" w:space="0" w:color="auto"/>
        <w:right w:val="none" w:sz="0" w:space="0" w:color="auto"/>
      </w:divBdr>
      <w:divsChild>
        <w:div w:id="1314290123">
          <w:marLeft w:val="0"/>
          <w:marRight w:val="0"/>
          <w:marTop w:val="0"/>
          <w:marBottom w:val="0"/>
          <w:divBdr>
            <w:top w:val="none" w:sz="0" w:space="0" w:color="auto"/>
            <w:left w:val="none" w:sz="0" w:space="0" w:color="auto"/>
            <w:bottom w:val="none" w:sz="0" w:space="0" w:color="auto"/>
            <w:right w:val="none" w:sz="0" w:space="0" w:color="auto"/>
          </w:divBdr>
        </w:div>
        <w:div w:id="517082070">
          <w:marLeft w:val="0"/>
          <w:marRight w:val="0"/>
          <w:marTop w:val="0"/>
          <w:marBottom w:val="0"/>
          <w:divBdr>
            <w:top w:val="none" w:sz="0" w:space="0" w:color="auto"/>
            <w:left w:val="none" w:sz="0" w:space="0" w:color="auto"/>
            <w:bottom w:val="none" w:sz="0" w:space="0" w:color="auto"/>
            <w:right w:val="none" w:sz="0" w:space="0" w:color="auto"/>
          </w:divBdr>
        </w:div>
        <w:div w:id="176316288">
          <w:marLeft w:val="0"/>
          <w:marRight w:val="0"/>
          <w:marTop w:val="0"/>
          <w:marBottom w:val="0"/>
          <w:divBdr>
            <w:top w:val="none" w:sz="0" w:space="0" w:color="auto"/>
            <w:left w:val="none" w:sz="0" w:space="0" w:color="auto"/>
            <w:bottom w:val="none" w:sz="0" w:space="0" w:color="auto"/>
            <w:right w:val="none" w:sz="0" w:space="0" w:color="auto"/>
          </w:divBdr>
        </w:div>
        <w:div w:id="1399666601">
          <w:marLeft w:val="0"/>
          <w:marRight w:val="0"/>
          <w:marTop w:val="0"/>
          <w:marBottom w:val="0"/>
          <w:divBdr>
            <w:top w:val="none" w:sz="0" w:space="0" w:color="auto"/>
            <w:left w:val="none" w:sz="0" w:space="0" w:color="auto"/>
            <w:bottom w:val="none" w:sz="0" w:space="0" w:color="auto"/>
            <w:right w:val="none" w:sz="0" w:space="0" w:color="auto"/>
          </w:divBdr>
        </w:div>
      </w:divsChild>
    </w:div>
    <w:div w:id="204683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ndassociation.org/app/uploads/OT-for-MND.pdf" TargetMode="External"/><Relationship Id="rId18" Type="http://schemas.openxmlformats.org/officeDocument/2006/relationships/hyperlink" Target="https://www.mndassociation.org/app/uploads/OT-for-MND.pdf" TargetMode="External"/><Relationship Id="rId26" Type="http://schemas.openxmlformats.org/officeDocument/2006/relationships/hyperlink" Target="https://doi-org.cot.idm.oclc.org/10.1111/1440-1630.12546" TargetMode="External"/><Relationship Id="rId3" Type="http://schemas.openxmlformats.org/officeDocument/2006/relationships/customXml" Target="../customXml/item3.xml"/><Relationship Id="rId21" Type="http://schemas.openxmlformats.org/officeDocument/2006/relationships/hyperlink" Target="https://www.mndassociation.org/app/uploads/2021/07/10c-disabled-facilities-grant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ndassociation.org/app/uploads/OT-for-MND.pdf" TargetMode="External"/><Relationship Id="rId17" Type="http://schemas.openxmlformats.org/officeDocument/2006/relationships/hyperlink" Target="https://www.mndassociation.org/app/uploads/2015/07/LW11-Planning-ahead-OCT-20.pdf" TargetMode="External"/><Relationship Id="rId25" Type="http://schemas.openxmlformats.org/officeDocument/2006/relationships/hyperlink" Target="https://doi-org.cot.idm.oclc.org/10.1111/hsc.1304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of.dev@rcot.co.uk" TargetMode="External"/><Relationship Id="rId20" Type="http://schemas.openxmlformats.org/officeDocument/2006/relationships/hyperlink" Target="https://www.mndassociation.org/app/uploads/2015/07/Living-with-MND-STANDARD-PDF-Oct-20-1.pdf" TargetMode="External"/><Relationship Id="rId29" Type="http://schemas.openxmlformats.org/officeDocument/2006/relationships/hyperlink" Target="https://www.rcn.org.uk/clinical-topics/neuroscience-nursing/mnd-resour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publications/career-development-framework" TargetMode="External"/><Relationship Id="rId24" Type="http://schemas.openxmlformats.org/officeDocument/2006/relationships/hyperlink" Target="https://bmjopen.bmj.com/content/bmjopen/11/8/e044724.full.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ndassociation.org/app/uploads/2015/07/LW11-Planning-ahead-OCT-20.pdf" TargetMode="External"/><Relationship Id="rId23" Type="http://schemas.openxmlformats.org/officeDocument/2006/relationships/hyperlink" Target="https://www.nice.org.uk/guidance/ng42" TargetMode="External"/><Relationship Id="rId28" Type="http://schemas.openxmlformats.org/officeDocument/2006/relationships/hyperlink" Target="https://www.mndassociation.org/professional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rcot.co.uk/adaptations-without-dela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dassociation.org/app/uploads/OT-for-MND.pdf" TargetMode="External"/><Relationship Id="rId22" Type="http://schemas.openxmlformats.org/officeDocument/2006/relationships/hyperlink" Target="https://www.mndassociation.org/app/uploads/2021/06/Understanding-My-Needs-Nov-18-INTERACTIVE-V2.pdf" TargetMode="External"/><Relationship Id="rId27" Type="http://schemas.openxmlformats.org/officeDocument/2006/relationships/hyperlink" Target="https://www.mndassociation.org/support-and-information/information-resources/information-for-people-with-or-affected-by-mnd/" TargetMode="External"/><Relationship Id="rId30" Type="http://schemas.openxmlformats.org/officeDocument/2006/relationships/hyperlink" Target="https://www.open.edu/openlearncreate/course/view.php?id=4358"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82435A3504F5AA471930097F51728"/>
        <w:category>
          <w:name w:val="General"/>
          <w:gallery w:val="placeholder"/>
        </w:category>
        <w:types>
          <w:type w:val="bbPlcHdr"/>
        </w:types>
        <w:behaviors>
          <w:behavior w:val="content"/>
        </w:behaviors>
        <w:guid w:val="{5EEF78A6-22C4-4976-A641-32A4C64417F0}"/>
      </w:docPartPr>
      <w:docPartBody>
        <w:p w:rsidR="00FA4F75" w:rsidRDefault="0084240C" w:rsidP="0084240C">
          <w:pPr>
            <w:pStyle w:val="9CA82435A3504F5AA471930097F51728"/>
          </w:pPr>
          <w:r w:rsidRPr="008833A6">
            <w:rPr>
              <w:rStyle w:val="PlaceholderText"/>
            </w:rPr>
            <w:t>Click or tap here to enter text.</w:t>
          </w:r>
        </w:p>
      </w:docPartBody>
    </w:docPart>
    <w:docPart>
      <w:docPartPr>
        <w:name w:val="69A3064CA79A4788A9F475E7550735FE"/>
        <w:category>
          <w:name w:val="General"/>
          <w:gallery w:val="placeholder"/>
        </w:category>
        <w:types>
          <w:type w:val="bbPlcHdr"/>
        </w:types>
        <w:behaviors>
          <w:behavior w:val="content"/>
        </w:behaviors>
        <w:guid w:val="{6AC0B73B-106F-45B1-983C-F7E1D18A9289}"/>
      </w:docPartPr>
      <w:docPartBody>
        <w:p w:rsidR="00FA4F75" w:rsidRDefault="0084240C" w:rsidP="0084240C">
          <w:pPr>
            <w:pStyle w:val="69A3064CA79A4788A9F475E7550735FE"/>
          </w:pPr>
          <w:r w:rsidRPr="008833A6">
            <w:rPr>
              <w:rStyle w:val="PlaceholderText"/>
            </w:rPr>
            <w:t>Click or tap here to enter text.</w:t>
          </w:r>
        </w:p>
      </w:docPartBody>
    </w:docPart>
    <w:docPart>
      <w:docPartPr>
        <w:name w:val="EA4B2EC0BD7444498BD8D17C0B8A14CE"/>
        <w:category>
          <w:name w:val="General"/>
          <w:gallery w:val="placeholder"/>
        </w:category>
        <w:types>
          <w:type w:val="bbPlcHdr"/>
        </w:types>
        <w:behaviors>
          <w:behavior w:val="content"/>
        </w:behaviors>
        <w:guid w:val="{608D90ED-7D3F-4D9B-B807-FE083AA98E54}"/>
      </w:docPartPr>
      <w:docPartBody>
        <w:p w:rsidR="00FA4F75" w:rsidRDefault="0084240C" w:rsidP="0084240C">
          <w:pPr>
            <w:pStyle w:val="EA4B2EC0BD7444498BD8D17C0B8A14CE"/>
          </w:pPr>
          <w:r w:rsidRPr="008833A6">
            <w:rPr>
              <w:rStyle w:val="PlaceholderText"/>
            </w:rPr>
            <w:t>Click or tap here to enter text.</w:t>
          </w:r>
        </w:p>
      </w:docPartBody>
    </w:docPart>
    <w:docPart>
      <w:docPartPr>
        <w:name w:val="2FA066235EF24970BD4CE4686F63B82D"/>
        <w:category>
          <w:name w:val="General"/>
          <w:gallery w:val="placeholder"/>
        </w:category>
        <w:types>
          <w:type w:val="bbPlcHdr"/>
        </w:types>
        <w:behaviors>
          <w:behavior w:val="content"/>
        </w:behaviors>
        <w:guid w:val="{2AC13F84-EBE3-49BE-B6AA-E86B19E40949}"/>
      </w:docPartPr>
      <w:docPartBody>
        <w:p w:rsidR="00460A9C" w:rsidRDefault="00FA4F75" w:rsidP="00FA4F75">
          <w:pPr>
            <w:pStyle w:val="2FA066235EF24970BD4CE4686F63B82D"/>
          </w:pPr>
          <w:r w:rsidRPr="008833A6">
            <w:rPr>
              <w:rStyle w:val="PlaceholderText"/>
            </w:rPr>
            <w:t>Click or tap here to enter text.</w:t>
          </w:r>
        </w:p>
      </w:docPartBody>
    </w:docPart>
    <w:docPart>
      <w:docPartPr>
        <w:name w:val="BD4608915F6B43989748A7975D5C6BF7"/>
        <w:category>
          <w:name w:val="General"/>
          <w:gallery w:val="placeholder"/>
        </w:category>
        <w:types>
          <w:type w:val="bbPlcHdr"/>
        </w:types>
        <w:behaviors>
          <w:behavior w:val="content"/>
        </w:behaviors>
        <w:guid w:val="{EDD39A32-4690-4A2F-9370-DF0687F9A9B0}"/>
      </w:docPartPr>
      <w:docPartBody>
        <w:p w:rsidR="00460A9C" w:rsidRDefault="00FA4F75" w:rsidP="00FA4F75">
          <w:pPr>
            <w:pStyle w:val="BD4608915F6B43989748A7975D5C6BF7"/>
          </w:pPr>
          <w:r w:rsidRPr="008833A6">
            <w:rPr>
              <w:rStyle w:val="PlaceholderText"/>
            </w:rPr>
            <w:t>Click or tap here to enter text.</w:t>
          </w:r>
        </w:p>
      </w:docPartBody>
    </w:docPart>
    <w:docPart>
      <w:docPartPr>
        <w:name w:val="D2C288BEA9894E9EB6D9030C0DA59AD5"/>
        <w:category>
          <w:name w:val="General"/>
          <w:gallery w:val="placeholder"/>
        </w:category>
        <w:types>
          <w:type w:val="bbPlcHdr"/>
        </w:types>
        <w:behaviors>
          <w:behavior w:val="content"/>
        </w:behaviors>
        <w:guid w:val="{97FE8299-3F72-4CE0-984E-0214BD93129F}"/>
      </w:docPartPr>
      <w:docPartBody>
        <w:p w:rsidR="00460A9C" w:rsidRDefault="00FA4F75" w:rsidP="00FA4F75">
          <w:pPr>
            <w:pStyle w:val="D2C288BEA9894E9EB6D9030C0DA59AD5"/>
          </w:pPr>
          <w:r w:rsidRPr="008833A6">
            <w:rPr>
              <w:rStyle w:val="PlaceholderText"/>
            </w:rPr>
            <w:t>Click or tap here to enter text.</w:t>
          </w:r>
        </w:p>
      </w:docPartBody>
    </w:docPart>
    <w:docPart>
      <w:docPartPr>
        <w:name w:val="A51D6005C4E54E5BA8978A410BF9CF45"/>
        <w:category>
          <w:name w:val="General"/>
          <w:gallery w:val="placeholder"/>
        </w:category>
        <w:types>
          <w:type w:val="bbPlcHdr"/>
        </w:types>
        <w:behaviors>
          <w:behavior w:val="content"/>
        </w:behaviors>
        <w:guid w:val="{5BA1CAC3-EE52-448F-B2C1-26E9CBC74AEF}"/>
      </w:docPartPr>
      <w:docPartBody>
        <w:p w:rsidR="00460A9C" w:rsidRDefault="00FA4F75" w:rsidP="00FA4F75">
          <w:pPr>
            <w:pStyle w:val="A51D6005C4E54E5BA8978A410BF9CF45"/>
          </w:pPr>
          <w:r w:rsidRPr="008833A6">
            <w:rPr>
              <w:rStyle w:val="PlaceholderText"/>
            </w:rPr>
            <w:t>Click or tap here to enter text.</w:t>
          </w:r>
        </w:p>
      </w:docPartBody>
    </w:docPart>
    <w:docPart>
      <w:docPartPr>
        <w:name w:val="1CFABD86E60A4B069EAD57CEA03D0CCF"/>
        <w:category>
          <w:name w:val="General"/>
          <w:gallery w:val="placeholder"/>
        </w:category>
        <w:types>
          <w:type w:val="bbPlcHdr"/>
        </w:types>
        <w:behaviors>
          <w:behavior w:val="content"/>
        </w:behaviors>
        <w:guid w:val="{880734E9-7C67-4386-8374-233259853672}"/>
      </w:docPartPr>
      <w:docPartBody>
        <w:p w:rsidR="00460A9C" w:rsidRDefault="00FA4F75" w:rsidP="00FA4F75">
          <w:pPr>
            <w:pStyle w:val="1CFABD86E60A4B069EAD57CEA03D0CCF"/>
          </w:pPr>
          <w:r w:rsidRPr="008833A6">
            <w:rPr>
              <w:rStyle w:val="PlaceholderText"/>
            </w:rPr>
            <w:t>Click or tap here to enter text.</w:t>
          </w:r>
        </w:p>
      </w:docPartBody>
    </w:docPart>
    <w:docPart>
      <w:docPartPr>
        <w:name w:val="70B0FBFF1C2C47D8B85DD94EEA4B5B25"/>
        <w:category>
          <w:name w:val="General"/>
          <w:gallery w:val="placeholder"/>
        </w:category>
        <w:types>
          <w:type w:val="bbPlcHdr"/>
        </w:types>
        <w:behaviors>
          <w:behavior w:val="content"/>
        </w:behaviors>
        <w:guid w:val="{D16B555E-1E7E-4E7D-977C-2B715B65AC5D}"/>
      </w:docPartPr>
      <w:docPartBody>
        <w:p w:rsidR="00460A9C" w:rsidRDefault="00FA4F75" w:rsidP="00FA4F75">
          <w:pPr>
            <w:pStyle w:val="70B0FBFF1C2C47D8B85DD94EEA4B5B25"/>
          </w:pPr>
          <w:r w:rsidRPr="008833A6">
            <w:rPr>
              <w:rStyle w:val="PlaceholderText"/>
            </w:rPr>
            <w:t>Click or tap here to enter text.</w:t>
          </w:r>
        </w:p>
      </w:docPartBody>
    </w:docPart>
    <w:docPart>
      <w:docPartPr>
        <w:name w:val="D32FBE0118D540B0A1EC7EAA5791E60D"/>
        <w:category>
          <w:name w:val="General"/>
          <w:gallery w:val="placeholder"/>
        </w:category>
        <w:types>
          <w:type w:val="bbPlcHdr"/>
        </w:types>
        <w:behaviors>
          <w:behavior w:val="content"/>
        </w:behaviors>
        <w:guid w:val="{89618968-34C8-4435-9B60-EA2A80EC8670}"/>
      </w:docPartPr>
      <w:docPartBody>
        <w:p w:rsidR="00460A9C" w:rsidRDefault="00FA4F75" w:rsidP="00FA4F75">
          <w:pPr>
            <w:pStyle w:val="D32FBE0118D540B0A1EC7EAA5791E60D"/>
          </w:pPr>
          <w:r w:rsidRPr="008833A6">
            <w:rPr>
              <w:rStyle w:val="PlaceholderText"/>
            </w:rPr>
            <w:t>Click or tap here to enter text.</w:t>
          </w:r>
        </w:p>
      </w:docPartBody>
    </w:docPart>
    <w:docPart>
      <w:docPartPr>
        <w:name w:val="ADBFA24E59594AB588A3C5C23EEC697F"/>
        <w:category>
          <w:name w:val="General"/>
          <w:gallery w:val="placeholder"/>
        </w:category>
        <w:types>
          <w:type w:val="bbPlcHdr"/>
        </w:types>
        <w:behaviors>
          <w:behavior w:val="content"/>
        </w:behaviors>
        <w:guid w:val="{1569C907-3EF4-4FF1-A3CB-93E2EB124D4A}"/>
      </w:docPartPr>
      <w:docPartBody>
        <w:p w:rsidR="00460A9C" w:rsidRDefault="00FA4F75" w:rsidP="00FA4F75">
          <w:pPr>
            <w:pStyle w:val="ADBFA24E59594AB588A3C5C23EEC697F"/>
          </w:pPr>
          <w:r w:rsidRPr="008833A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5A6D01-5EEA-4F13-8F58-7836A2413C34}"/>
      </w:docPartPr>
      <w:docPartBody>
        <w:p w:rsidR="00415503" w:rsidRDefault="00EE6179">
          <w:r w:rsidRPr="000B42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0C"/>
    <w:rsid w:val="00185751"/>
    <w:rsid w:val="001C2263"/>
    <w:rsid w:val="00331234"/>
    <w:rsid w:val="00415503"/>
    <w:rsid w:val="00460A9C"/>
    <w:rsid w:val="0084240C"/>
    <w:rsid w:val="00952EE1"/>
    <w:rsid w:val="00A5423D"/>
    <w:rsid w:val="00A562D0"/>
    <w:rsid w:val="00EE6179"/>
    <w:rsid w:val="00F551D6"/>
    <w:rsid w:val="00FA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179"/>
    <w:rPr>
      <w:color w:val="808080"/>
    </w:rPr>
  </w:style>
  <w:style w:type="paragraph" w:customStyle="1" w:styleId="9CA82435A3504F5AA471930097F51728">
    <w:name w:val="9CA82435A3504F5AA471930097F51728"/>
    <w:rsid w:val="0084240C"/>
  </w:style>
  <w:style w:type="paragraph" w:customStyle="1" w:styleId="69A3064CA79A4788A9F475E7550735FE">
    <w:name w:val="69A3064CA79A4788A9F475E7550735FE"/>
    <w:rsid w:val="0084240C"/>
  </w:style>
  <w:style w:type="paragraph" w:customStyle="1" w:styleId="EA4B2EC0BD7444498BD8D17C0B8A14CE">
    <w:name w:val="EA4B2EC0BD7444498BD8D17C0B8A14CE"/>
    <w:rsid w:val="0084240C"/>
  </w:style>
  <w:style w:type="paragraph" w:customStyle="1" w:styleId="2FA066235EF24970BD4CE4686F63B82D">
    <w:name w:val="2FA066235EF24970BD4CE4686F63B82D"/>
    <w:rsid w:val="00FA4F75"/>
  </w:style>
  <w:style w:type="paragraph" w:customStyle="1" w:styleId="BD4608915F6B43989748A7975D5C6BF7">
    <w:name w:val="BD4608915F6B43989748A7975D5C6BF7"/>
    <w:rsid w:val="00FA4F75"/>
  </w:style>
  <w:style w:type="paragraph" w:customStyle="1" w:styleId="D2C288BEA9894E9EB6D9030C0DA59AD5">
    <w:name w:val="D2C288BEA9894E9EB6D9030C0DA59AD5"/>
    <w:rsid w:val="00FA4F75"/>
  </w:style>
  <w:style w:type="paragraph" w:customStyle="1" w:styleId="A51D6005C4E54E5BA8978A410BF9CF45">
    <w:name w:val="A51D6005C4E54E5BA8978A410BF9CF45"/>
    <w:rsid w:val="00FA4F75"/>
  </w:style>
  <w:style w:type="paragraph" w:customStyle="1" w:styleId="1CFABD86E60A4B069EAD57CEA03D0CCF">
    <w:name w:val="1CFABD86E60A4B069EAD57CEA03D0CCF"/>
    <w:rsid w:val="00FA4F75"/>
  </w:style>
  <w:style w:type="paragraph" w:customStyle="1" w:styleId="70B0FBFF1C2C47D8B85DD94EEA4B5B25">
    <w:name w:val="70B0FBFF1C2C47D8B85DD94EEA4B5B25"/>
    <w:rsid w:val="00FA4F75"/>
  </w:style>
  <w:style w:type="paragraph" w:customStyle="1" w:styleId="D32FBE0118D540B0A1EC7EAA5791E60D">
    <w:name w:val="D32FBE0118D540B0A1EC7EAA5791E60D"/>
    <w:rsid w:val="00FA4F75"/>
  </w:style>
  <w:style w:type="paragraph" w:customStyle="1" w:styleId="ADBFA24E59594AB588A3C5C23EEC697F">
    <w:name w:val="ADBFA24E59594AB588A3C5C23EEC697F"/>
    <w:rsid w:val="00FA4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
        <AccountId xsi:nil="true"/>
        <AccountType/>
      </UserInfo>
    </SharedWithUsers>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customXml/itemProps4.xml><?xml version="1.0" encoding="utf-8"?>
<ds:datastoreItem xmlns:ds="http://schemas.openxmlformats.org/officeDocument/2006/customXml" ds:itemID="{15D3ECFA-6257-4A7C-AF4E-7BEC8C91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1653</Words>
  <Characters>9424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Introduction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Colton</dc:creator>
  <cp:lastModifiedBy>Kay Taher</cp:lastModifiedBy>
  <cp:revision>2</cp:revision>
  <cp:lastPrinted>2022-01-06T15:36:00Z</cp:lastPrinted>
  <dcterms:created xsi:type="dcterms:W3CDTF">2022-05-04T14:37:00Z</dcterms:created>
  <dcterms:modified xsi:type="dcterms:W3CDTF">2022-05-04T14:37:00Z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342100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