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72FD" w14:textId="21EBD46B" w:rsidR="00960768" w:rsidRDefault="00960768"/>
    <w:p w14:paraId="6F40C870" w14:textId="32491AFB" w:rsidR="00960768" w:rsidRDefault="00960768"/>
    <w:p w14:paraId="4C49A275" w14:textId="77777777" w:rsidR="00960768" w:rsidRDefault="00960768" w:rsidP="00960768">
      <w:pPr>
        <w:pStyle w:val="NoSpacing"/>
        <w:rPr>
          <w:b/>
          <w:bCs/>
          <w:color w:val="44546A" w:themeColor="text2"/>
          <w:sz w:val="40"/>
          <w:szCs w:val="40"/>
          <w:lang w:val="en-GB"/>
        </w:rPr>
      </w:pPr>
    </w:p>
    <w:p w14:paraId="1E84E538" w14:textId="019C9E28" w:rsidR="00960768" w:rsidRDefault="00960768" w:rsidP="00960768">
      <w:pPr>
        <w:pStyle w:val="NoSpacing"/>
        <w:rPr>
          <w:b/>
          <w:bCs/>
          <w:color w:val="44546A" w:themeColor="text2"/>
          <w:lang w:val="en-GB"/>
        </w:rPr>
      </w:pPr>
      <w:r w:rsidRPr="00960768">
        <w:rPr>
          <w:b/>
          <w:bCs/>
          <w:color w:val="44546A" w:themeColor="text2"/>
          <w:lang w:val="en-GB"/>
        </w:rPr>
        <w:t>RCOT Example role for Specialist Section National Executive Committee (NEC)</w:t>
      </w:r>
    </w:p>
    <w:p w14:paraId="706C0559" w14:textId="77777777" w:rsidR="00990685" w:rsidRPr="00960768" w:rsidRDefault="00990685" w:rsidP="00960768">
      <w:pPr>
        <w:pStyle w:val="NoSpacing"/>
        <w:rPr>
          <w:lang w:val="en-GB"/>
        </w:rPr>
      </w:pPr>
    </w:p>
    <w:p w14:paraId="6B5A4705" w14:textId="77777777" w:rsidR="00960768" w:rsidRPr="00960768" w:rsidRDefault="00960768" w:rsidP="00960768">
      <w:pPr>
        <w:widowControl/>
        <w:spacing w:after="200" w:line="276" w:lineRule="auto"/>
        <w:rPr>
          <w:rFonts w:eastAsia="Calibri"/>
          <w:bCs/>
          <w:color w:val="009999"/>
          <w:lang w:val="en-GB"/>
        </w:rPr>
      </w:pPr>
      <w:r w:rsidRPr="00960768">
        <w:rPr>
          <w:rFonts w:eastAsia="Calibri"/>
          <w:bCs/>
          <w:color w:val="44546A" w:themeColor="text2"/>
          <w:lang w:val="en-GB"/>
        </w:rPr>
        <w:t xml:space="preserve">NEC role 8: Events Lead/CPD lead </w:t>
      </w:r>
    </w:p>
    <w:p w14:paraId="01637512" w14:textId="77777777" w:rsidR="00960768" w:rsidRPr="00960768" w:rsidRDefault="00960768" w:rsidP="00960768">
      <w:pPr>
        <w:widowControl/>
        <w:rPr>
          <w:rFonts w:eastAsia="Calibri"/>
          <w:b/>
          <w:color w:val="44546A" w:themeColor="text2"/>
          <w:lang w:val="en-GB"/>
        </w:rPr>
      </w:pPr>
      <w:r w:rsidRPr="00960768">
        <w:rPr>
          <w:rFonts w:eastAsia="Calibri"/>
          <w:b/>
          <w:color w:val="44546A" w:themeColor="text2"/>
          <w:lang w:val="en-GB"/>
        </w:rPr>
        <w:t>Main purpose of the role</w:t>
      </w:r>
    </w:p>
    <w:p w14:paraId="5F8ED687" w14:textId="77777777" w:rsidR="00960768" w:rsidRPr="00960768" w:rsidRDefault="00960768" w:rsidP="00960768">
      <w:pPr>
        <w:widowControl/>
        <w:rPr>
          <w:rFonts w:eastAsia="Calibri"/>
          <w:lang w:val="en-GB"/>
        </w:rPr>
      </w:pPr>
      <w:r w:rsidRPr="00960768">
        <w:rPr>
          <w:rFonts w:eastAsia="Calibri"/>
          <w:lang w:val="en-GB"/>
        </w:rPr>
        <w:t>Take responsibility to lead, facilitate, support, and have an overview on all the Specialist Section Events and CPD offering. Assist the Specialist Section in the running of events and CPD activities. This may cover a wide range of tasks but having an overview of the RCOT Career Development Framework, to support the facilitation of learning is essential.</w:t>
      </w:r>
    </w:p>
    <w:p w14:paraId="05C8F295" w14:textId="77777777" w:rsidR="00960768" w:rsidRPr="00960768" w:rsidRDefault="00960768" w:rsidP="00960768">
      <w:pPr>
        <w:widowControl/>
        <w:rPr>
          <w:rFonts w:eastAsia="Calibri"/>
          <w:lang w:val="en-GB"/>
        </w:rPr>
      </w:pPr>
    </w:p>
    <w:p w14:paraId="399CD5FE" w14:textId="2BA73C10" w:rsidR="00960768" w:rsidRDefault="00960768" w:rsidP="00960768">
      <w:pPr>
        <w:rPr>
          <w:rFonts w:eastAsia="Calibri"/>
          <w:b/>
          <w:color w:val="44546A" w:themeColor="text2"/>
          <w:lang w:val="en-GB"/>
        </w:rPr>
      </w:pPr>
      <w:r w:rsidRPr="00960768">
        <w:rPr>
          <w:rFonts w:eastAsia="Calibri"/>
          <w:b/>
          <w:color w:val="44546A" w:themeColor="text2"/>
          <w:lang w:val="en-GB"/>
        </w:rPr>
        <w:t>Role and responsibilities:</w:t>
      </w:r>
    </w:p>
    <w:p w14:paraId="49B7F758" w14:textId="77777777" w:rsidR="00960768" w:rsidRDefault="00960768" w:rsidP="00960768">
      <w:pPr>
        <w:rPr>
          <w:rFonts w:eastAsia="Calibri"/>
          <w:b/>
          <w:color w:val="44546A" w:themeColor="text2"/>
          <w:lang w:val="en-GB"/>
        </w:rPr>
      </w:pPr>
    </w:p>
    <w:p w14:paraId="6BDD8121" w14:textId="77777777" w:rsidR="00960768" w:rsidRPr="002735E0" w:rsidRDefault="00960768" w:rsidP="00960768">
      <w:pPr>
        <w:pStyle w:val="Bullet"/>
      </w:pPr>
      <w:r>
        <w:t>D</w:t>
      </w:r>
      <w:r w:rsidRPr="002735E0">
        <w:t xml:space="preserve">evelop and lead on facilitation of CPD/events in conjunction with NEC (National Executive Committee), members and event providers if appropriate. </w:t>
      </w:r>
    </w:p>
    <w:p w14:paraId="2BAFC2D4" w14:textId="77777777" w:rsidR="00960768" w:rsidRPr="002735E0" w:rsidRDefault="00960768" w:rsidP="00960768">
      <w:pPr>
        <w:pStyle w:val="Bullet"/>
      </w:pPr>
      <w:r>
        <w:t>O</w:t>
      </w:r>
      <w:r w:rsidRPr="002735E0">
        <w:t>versee</w:t>
      </w:r>
      <w:r>
        <w:t xml:space="preserve"> the</w:t>
      </w:r>
      <w:r w:rsidRPr="002735E0">
        <w:t xml:space="preserve"> event</w:t>
      </w:r>
      <w:r>
        <w:t>’</w:t>
      </w:r>
      <w:r w:rsidRPr="002735E0">
        <w:t xml:space="preserve">s budget with the </w:t>
      </w:r>
      <w:r>
        <w:t>support</w:t>
      </w:r>
      <w:r w:rsidRPr="002735E0">
        <w:t xml:space="preserve"> of the NEC and manage accordingly. </w:t>
      </w:r>
    </w:p>
    <w:p w14:paraId="10D211F7" w14:textId="77777777" w:rsidR="00960768" w:rsidRPr="002735E0" w:rsidRDefault="00960768" w:rsidP="00960768">
      <w:pPr>
        <w:pStyle w:val="Bullet"/>
      </w:pPr>
      <w:r>
        <w:t>P</w:t>
      </w:r>
      <w:r w:rsidRPr="002735E0">
        <w:t>rovide</w:t>
      </w:r>
      <w:r>
        <w:t xml:space="preserve"> our </w:t>
      </w:r>
      <w:r w:rsidRPr="002735E0">
        <w:t xml:space="preserve">Digital Team and others with information for the events and Specialist Section webpages. </w:t>
      </w:r>
    </w:p>
    <w:p w14:paraId="6607E720" w14:textId="77777777" w:rsidR="00960768" w:rsidRPr="002735E0" w:rsidRDefault="00960768" w:rsidP="00960768">
      <w:pPr>
        <w:pStyle w:val="Bullet"/>
      </w:pPr>
      <w:r>
        <w:t>I</w:t>
      </w:r>
      <w:r w:rsidRPr="002735E0">
        <w:t xml:space="preserve">nform </w:t>
      </w:r>
      <w:r>
        <w:t>us</w:t>
      </w:r>
      <w:r w:rsidRPr="002735E0">
        <w:t xml:space="preserve"> of all event arrangements.</w:t>
      </w:r>
    </w:p>
    <w:p w14:paraId="583AB1E2" w14:textId="77777777" w:rsidR="00960768" w:rsidRPr="002735E0" w:rsidRDefault="00960768" w:rsidP="00960768">
      <w:pPr>
        <w:pStyle w:val="Bullet"/>
      </w:pPr>
      <w:r>
        <w:t>L</w:t>
      </w:r>
      <w:r w:rsidRPr="002735E0">
        <w:t xml:space="preserve">iaise with </w:t>
      </w:r>
      <w:r>
        <w:t>us</w:t>
      </w:r>
      <w:r w:rsidRPr="002735E0">
        <w:t xml:space="preserve"> regarding advertising for events and room bookings at RCOT.</w:t>
      </w:r>
    </w:p>
    <w:p w14:paraId="5EC6FD39" w14:textId="77777777" w:rsidR="00960768" w:rsidRPr="002735E0" w:rsidRDefault="00960768" w:rsidP="00960768">
      <w:pPr>
        <w:pStyle w:val="Bullet"/>
      </w:pPr>
      <w:r w:rsidRPr="002735E0">
        <w:t>Lead on events/CPD/</w:t>
      </w:r>
      <w:r>
        <w:t>c</w:t>
      </w:r>
      <w:r w:rsidRPr="002735E0">
        <w:t>onference.</w:t>
      </w:r>
    </w:p>
    <w:p w14:paraId="12ED508C" w14:textId="77777777" w:rsidR="00960768" w:rsidRPr="002735E0" w:rsidRDefault="00960768" w:rsidP="00960768">
      <w:pPr>
        <w:pStyle w:val="Bullet"/>
      </w:pPr>
      <w:r>
        <w:t>T</w:t>
      </w:r>
      <w:r w:rsidRPr="00C169AA">
        <w:t>ake overall responsibility and support of events within the Specialist Section and support an</w:t>
      </w:r>
      <w:r>
        <w:t>y</w:t>
      </w:r>
      <w:r w:rsidRPr="00C169AA">
        <w:t xml:space="preserve"> processes agreed with </w:t>
      </w:r>
      <w:r>
        <w:t>us</w:t>
      </w:r>
      <w:r w:rsidRPr="00C169AA">
        <w:t xml:space="preserve">. </w:t>
      </w:r>
    </w:p>
    <w:p w14:paraId="3537C05C" w14:textId="77777777" w:rsidR="00960768" w:rsidRPr="002735E0" w:rsidRDefault="00960768" w:rsidP="00960768">
      <w:pPr>
        <w:pStyle w:val="Bullet"/>
      </w:pPr>
      <w:r>
        <w:t>H</w:t>
      </w:r>
      <w:r w:rsidRPr="00C169AA">
        <w:t>ave oversight of all events within the Specialist Section and within the Regional/Clinical Fora.</w:t>
      </w:r>
    </w:p>
    <w:p w14:paraId="36DB576C" w14:textId="77777777" w:rsidR="00960768" w:rsidRPr="002735E0" w:rsidRDefault="00960768" w:rsidP="00960768">
      <w:pPr>
        <w:pStyle w:val="Bullet"/>
      </w:pPr>
      <w:r>
        <w:t>P</w:t>
      </w:r>
      <w:r w:rsidRPr="002735E0">
        <w:t>romote evidence based best practice and encourage development of skills and knowledge within the specialism.</w:t>
      </w:r>
    </w:p>
    <w:p w14:paraId="17B5A773" w14:textId="77777777" w:rsidR="00960768" w:rsidRPr="002735E0" w:rsidRDefault="00960768" w:rsidP="00960768">
      <w:pPr>
        <w:pStyle w:val="Bullet"/>
      </w:pPr>
      <w:r>
        <w:t>E</w:t>
      </w:r>
      <w:r w:rsidRPr="002735E0">
        <w:t>ncourage membership of the Specialist Section and promote its activities.</w:t>
      </w:r>
    </w:p>
    <w:p w14:paraId="20DA2581" w14:textId="77777777" w:rsidR="00960768" w:rsidRPr="00960768" w:rsidRDefault="00960768" w:rsidP="00960768"/>
    <w:p w14:paraId="79ADE05A" w14:textId="77777777" w:rsidR="00960768" w:rsidRDefault="00960768"/>
    <w:sectPr w:rsidR="00960768" w:rsidSect="00960768">
      <w:headerReference w:type="default" r:id="rId10"/>
      <w:footerReference w:type="default" r:id="rId11"/>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8116" w14:textId="77777777" w:rsidR="00960768" w:rsidRDefault="00960768" w:rsidP="00960768">
      <w:r>
        <w:separator/>
      </w:r>
    </w:p>
  </w:endnote>
  <w:endnote w:type="continuationSeparator" w:id="0">
    <w:p w14:paraId="4E312329" w14:textId="77777777" w:rsidR="00960768" w:rsidRDefault="00960768" w:rsidP="0096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7D29" w14:textId="11EDDDE1" w:rsidR="00960768" w:rsidRDefault="00960768">
    <w:pPr>
      <w:pStyle w:val="Footer"/>
    </w:pPr>
    <w:r>
      <w:t>12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FF34" w14:textId="77777777" w:rsidR="00960768" w:rsidRDefault="00960768" w:rsidP="00960768">
      <w:r>
        <w:separator/>
      </w:r>
    </w:p>
  </w:footnote>
  <w:footnote w:type="continuationSeparator" w:id="0">
    <w:p w14:paraId="4EB82742" w14:textId="77777777" w:rsidR="00960768" w:rsidRDefault="00960768" w:rsidP="0096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E515" w14:textId="75F23E44" w:rsidR="00960768" w:rsidRDefault="00960768">
    <w:pPr>
      <w:pStyle w:val="Header"/>
    </w:pPr>
    <w:r w:rsidRPr="00A5434C">
      <w:rPr>
        <w:noProof/>
      </w:rPr>
      <w:drawing>
        <wp:anchor distT="0" distB="0" distL="114300" distR="114300" simplePos="0" relativeHeight="251659264" behindDoc="1" locked="0" layoutInCell="1" allowOverlap="1" wp14:anchorId="694BBDCC" wp14:editId="174F7C96">
          <wp:simplePos x="0" y="0"/>
          <wp:positionH relativeFrom="page">
            <wp:align>right</wp:align>
          </wp:positionH>
          <wp:positionV relativeFrom="paragraph">
            <wp:posOffset>-421005</wp:posOffset>
          </wp:positionV>
          <wp:extent cx="7817398" cy="1171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28801" cy="11732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8677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68"/>
    <w:rsid w:val="00960768"/>
    <w:rsid w:val="0099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C403"/>
  <w15:chartTrackingRefBased/>
  <w15:docId w15:val="{0290273E-55D2-48E1-BB88-9A421715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COT"/>
    <w:uiPriority w:val="1"/>
    <w:qFormat/>
    <w:rsid w:val="00960768"/>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68"/>
    <w:pPr>
      <w:tabs>
        <w:tab w:val="center" w:pos="4513"/>
        <w:tab w:val="right" w:pos="9026"/>
      </w:tabs>
    </w:pPr>
  </w:style>
  <w:style w:type="character" w:customStyle="1" w:styleId="HeaderChar">
    <w:name w:val="Header Char"/>
    <w:basedOn w:val="DefaultParagraphFont"/>
    <w:link w:val="Header"/>
    <w:uiPriority w:val="99"/>
    <w:rsid w:val="00960768"/>
  </w:style>
  <w:style w:type="paragraph" w:styleId="Footer">
    <w:name w:val="footer"/>
    <w:basedOn w:val="Normal"/>
    <w:link w:val="FooterChar"/>
    <w:uiPriority w:val="99"/>
    <w:unhideWhenUsed/>
    <w:rsid w:val="00960768"/>
    <w:pPr>
      <w:tabs>
        <w:tab w:val="center" w:pos="4513"/>
        <w:tab w:val="right" w:pos="9026"/>
      </w:tabs>
    </w:pPr>
  </w:style>
  <w:style w:type="character" w:customStyle="1" w:styleId="FooterChar">
    <w:name w:val="Footer Char"/>
    <w:basedOn w:val="DefaultParagraphFont"/>
    <w:link w:val="Footer"/>
    <w:uiPriority w:val="99"/>
    <w:rsid w:val="00960768"/>
  </w:style>
  <w:style w:type="paragraph" w:styleId="NoSpacing">
    <w:name w:val="No Spacing"/>
    <w:uiPriority w:val="1"/>
    <w:qFormat/>
    <w:rsid w:val="00960768"/>
    <w:pPr>
      <w:widowControl w:val="0"/>
      <w:spacing w:after="0" w:line="240" w:lineRule="auto"/>
    </w:pPr>
    <w:rPr>
      <w:rFonts w:ascii="Arial" w:eastAsia="Arial" w:hAnsi="Arial" w:cs="Arial"/>
      <w:lang w:val="en-US"/>
    </w:rPr>
  </w:style>
  <w:style w:type="paragraph" w:customStyle="1" w:styleId="Bullet">
    <w:name w:val="Bullet"/>
    <w:aliases w:val="Bullet - RCOT"/>
    <w:basedOn w:val="Normal"/>
    <w:uiPriority w:val="1"/>
    <w:qFormat/>
    <w:rsid w:val="00960768"/>
    <w:pPr>
      <w:widowControl/>
      <w:numPr>
        <w:numId w:val="1"/>
      </w:numPr>
      <w:spacing w:after="240" w:line="312" w:lineRule="auto"/>
      <w:ind w:left="357" w:hanging="357"/>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Props1.xml><?xml version="1.0" encoding="utf-8"?>
<ds:datastoreItem xmlns:ds="http://schemas.openxmlformats.org/officeDocument/2006/customXml" ds:itemID="{BA605106-AE1C-4DD6-B276-E3188F00A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5D93-F5A3-4495-A942-8E8C2EDC0B27}">
  <ds:schemaRefs>
    <ds:schemaRef ds:uri="http://schemas.microsoft.com/sharepoint/v3/contenttype/forms"/>
  </ds:schemaRefs>
</ds:datastoreItem>
</file>

<file path=customXml/itemProps3.xml><?xml version="1.0" encoding="utf-8"?>
<ds:datastoreItem xmlns:ds="http://schemas.openxmlformats.org/officeDocument/2006/customXml" ds:itemID="{A71F6FAE-B322-4C15-8FB8-70900ED21B1C}">
  <ds:schemaRefs>
    <ds:schemaRef ds:uri="http://purl.org/dc/elements/1.1/"/>
    <ds:schemaRef ds:uri="http://schemas.microsoft.com/office/2006/metadata/properties"/>
    <ds:schemaRef ds:uri="http://purl.org/dc/terms/"/>
    <ds:schemaRef ds:uri="bcca6526-e802-4175-b949-1c7e3f94d86c"/>
    <ds:schemaRef ds:uri="http://schemas.microsoft.com/office/2006/documentManagement/types"/>
    <ds:schemaRef ds:uri="301bce64-ad0b-4143-877a-f6e7ccdf697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 Sidhpura</dc:creator>
  <cp:keywords/>
  <dc:description/>
  <cp:lastModifiedBy>Pinky Sidhpura</cp:lastModifiedBy>
  <cp:revision>1</cp:revision>
  <dcterms:created xsi:type="dcterms:W3CDTF">2022-07-12T14:25:00Z</dcterms:created>
  <dcterms:modified xsi:type="dcterms:W3CDTF">2022-07-12T14:33:00Z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0x0101009DF819C0103728438125F29459418C87</vt:lpwstr>
  </property>
  <property fmtid="{D5CDD505-2E9C-101B-9397-08002B2CF9AE}" pid="3" name="MediaServiceImageTags">
    <vt:lpwstr/>
  </property>
</Properties>
</file>