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7AA36" w14:textId="77777777" w:rsidR="008D7C3C" w:rsidRDefault="008D7C3C" w:rsidP="00696144">
      <w:pPr>
        <w:pStyle w:val="Title"/>
      </w:pPr>
    </w:p>
    <w:p w14:paraId="6564D555" w14:textId="77777777" w:rsidR="008D7C3C" w:rsidRDefault="008D7C3C" w:rsidP="00696144">
      <w:pPr>
        <w:pStyle w:val="Title"/>
      </w:pPr>
    </w:p>
    <w:p w14:paraId="22BE4B3B" w14:textId="1CD4A121" w:rsidR="007E49D3" w:rsidRDefault="535E37DA" w:rsidP="00696144">
      <w:pPr>
        <w:pStyle w:val="Title"/>
      </w:pPr>
      <w:r>
        <w:t>Specialist Section – Trauma and Musculoskeletal Health</w:t>
      </w:r>
    </w:p>
    <w:p w14:paraId="3BF6A5A9" w14:textId="7D77D093" w:rsidR="007E49D3" w:rsidRPr="007E49D3" w:rsidRDefault="009B116A" w:rsidP="00696144">
      <w:pPr>
        <w:pStyle w:val="Title"/>
      </w:pPr>
      <w:r>
        <w:t>M</w:t>
      </w:r>
      <w:r w:rsidR="007E49D3">
        <w:t>ember handbook</w:t>
      </w:r>
    </w:p>
    <w:p w14:paraId="3B6E59A0" w14:textId="77777777" w:rsidR="008D7C3C" w:rsidRDefault="008D7C3C" w:rsidP="00696144">
      <w:pPr>
        <w:tabs>
          <w:tab w:val="left" w:pos="8518"/>
        </w:tabs>
      </w:pPr>
    </w:p>
    <w:p w14:paraId="74719D9A" w14:textId="77777777" w:rsidR="008D7C3C" w:rsidRDefault="008D7C3C" w:rsidP="00696144">
      <w:pPr>
        <w:tabs>
          <w:tab w:val="left" w:pos="8518"/>
        </w:tabs>
      </w:pPr>
    </w:p>
    <w:p w14:paraId="4817FB26" w14:textId="77777777" w:rsidR="00365A82" w:rsidRDefault="00365A82" w:rsidP="00696144">
      <w:pPr>
        <w:tabs>
          <w:tab w:val="left" w:pos="8518"/>
        </w:tabs>
      </w:pPr>
    </w:p>
    <w:p w14:paraId="46B83154" w14:textId="77777777" w:rsidR="00365A82" w:rsidRDefault="00365A82" w:rsidP="00696144">
      <w:pPr>
        <w:tabs>
          <w:tab w:val="left" w:pos="8518"/>
        </w:tabs>
      </w:pPr>
    </w:p>
    <w:p w14:paraId="4A848C16" w14:textId="77777777" w:rsidR="00365A82" w:rsidRDefault="00365A82" w:rsidP="00696144">
      <w:pPr>
        <w:tabs>
          <w:tab w:val="left" w:pos="8518"/>
        </w:tabs>
      </w:pPr>
    </w:p>
    <w:p w14:paraId="41BEFDF0" w14:textId="7808F652" w:rsidR="008D7C3C" w:rsidRDefault="00365A82" w:rsidP="00696144">
      <w:pPr>
        <w:tabs>
          <w:tab w:val="left" w:pos="8518"/>
        </w:tabs>
        <w:jc w:val="center"/>
      </w:pPr>
      <w:r>
        <w:rPr>
          <w:noProof/>
          <w:lang w:val="en-GB" w:eastAsia="en-GB"/>
        </w:rPr>
        <w:drawing>
          <wp:inline distT="0" distB="0" distL="0" distR="0" wp14:anchorId="0ADEA8D2" wp14:editId="52E07B49">
            <wp:extent cx="4476750" cy="4228042"/>
            <wp:effectExtent l="0" t="0" r="0"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1"/>
                    <a:srcRect l="73384" t="30889" r="4462" b="5461"/>
                    <a:stretch/>
                  </pic:blipFill>
                  <pic:spPr bwMode="auto">
                    <a:xfrm>
                      <a:off x="0" y="0"/>
                      <a:ext cx="4490767" cy="4241281"/>
                    </a:xfrm>
                    <a:prstGeom prst="rect">
                      <a:avLst/>
                    </a:prstGeom>
                    <a:ln>
                      <a:noFill/>
                    </a:ln>
                    <a:extLst>
                      <a:ext uri="{53640926-AAD7-44D8-BBD7-CCE9431645EC}">
                        <a14:shadowObscured xmlns:a14="http://schemas.microsoft.com/office/drawing/2010/main"/>
                      </a:ext>
                    </a:extLst>
                  </pic:spPr>
                </pic:pic>
              </a:graphicData>
            </a:graphic>
          </wp:inline>
        </w:drawing>
      </w:r>
    </w:p>
    <w:p w14:paraId="1742C3BC" w14:textId="77777777" w:rsidR="00365A82" w:rsidRDefault="00365A82" w:rsidP="00696144"/>
    <w:p w14:paraId="6000A9EF" w14:textId="77777777" w:rsidR="00365A82" w:rsidRDefault="00365A82" w:rsidP="00696144">
      <w:pPr>
        <w:pStyle w:val="Footer"/>
      </w:pPr>
    </w:p>
    <w:p w14:paraId="2CFD1488" w14:textId="77777777" w:rsidR="00365A82" w:rsidRDefault="00365A82" w:rsidP="00696144">
      <w:pPr>
        <w:pStyle w:val="Footer"/>
      </w:pPr>
    </w:p>
    <w:p w14:paraId="76B1DB9D" w14:textId="77777777" w:rsidR="00365A82" w:rsidRDefault="00365A82" w:rsidP="00696144">
      <w:pPr>
        <w:pStyle w:val="Footer"/>
      </w:pPr>
    </w:p>
    <w:p w14:paraId="2674BFDF" w14:textId="77777777" w:rsidR="00365A82" w:rsidRDefault="00365A82" w:rsidP="00696144">
      <w:pPr>
        <w:pStyle w:val="Footer"/>
      </w:pPr>
    </w:p>
    <w:p w14:paraId="1BFCC04A" w14:textId="77777777" w:rsidR="00365A82" w:rsidRDefault="00365A82" w:rsidP="00696144">
      <w:pPr>
        <w:pStyle w:val="Footer"/>
      </w:pPr>
    </w:p>
    <w:p w14:paraId="4F830ADC" w14:textId="77777777" w:rsidR="00365A82" w:rsidRDefault="00365A82" w:rsidP="00696144">
      <w:pPr>
        <w:pStyle w:val="Footer"/>
      </w:pPr>
    </w:p>
    <w:p w14:paraId="6930FBFC" w14:textId="77777777" w:rsidR="00365A82" w:rsidRDefault="00365A82" w:rsidP="00696144">
      <w:pPr>
        <w:pStyle w:val="Footer"/>
      </w:pPr>
    </w:p>
    <w:p w14:paraId="098A55DC" w14:textId="77777777" w:rsidR="00365A82" w:rsidRDefault="00365A82" w:rsidP="00696144">
      <w:pPr>
        <w:pStyle w:val="Footer"/>
      </w:pPr>
    </w:p>
    <w:p w14:paraId="4B397950" w14:textId="77777777" w:rsidR="00365A82" w:rsidRDefault="00365A82" w:rsidP="00696144">
      <w:pPr>
        <w:pStyle w:val="Footer"/>
      </w:pPr>
    </w:p>
    <w:p w14:paraId="775BB845" w14:textId="23A657FC" w:rsidR="00365A82" w:rsidRDefault="00A23ABB" w:rsidP="00696144">
      <w:pPr>
        <w:pStyle w:val="Footer"/>
      </w:pPr>
      <w:r>
        <w:t>September 2023</w:t>
      </w:r>
    </w:p>
    <w:p w14:paraId="5118A963" w14:textId="72B5FB3C" w:rsidR="00F54E2E" w:rsidRDefault="00F54E2E" w:rsidP="00A23ABB">
      <w:pPr>
        <w:pStyle w:val="Heading1"/>
      </w:pPr>
      <w:r>
        <w:lastRenderedPageBreak/>
        <w:t>Contents</w:t>
      </w:r>
    </w:p>
    <w:p w14:paraId="0B4432C2" w14:textId="77777777" w:rsidR="00F54E2E" w:rsidRDefault="00F54E2E" w:rsidP="00696144">
      <w:pPr>
        <w:tabs>
          <w:tab w:val="left" w:pos="8518"/>
        </w:tabs>
      </w:pPr>
    </w:p>
    <w:p w14:paraId="2BC9588C" w14:textId="77777777" w:rsidR="00F54E2E" w:rsidRDefault="00F54E2E" w:rsidP="00696144">
      <w:pPr>
        <w:tabs>
          <w:tab w:val="left" w:pos="8518"/>
        </w:tabs>
      </w:pPr>
    </w:p>
    <w:p w14:paraId="6656C02F" w14:textId="04559768" w:rsidR="00F54E2E" w:rsidRPr="006A584C" w:rsidRDefault="00F54E2E" w:rsidP="00DA17C3">
      <w:pPr>
        <w:pStyle w:val="Heading2"/>
        <w:tabs>
          <w:tab w:val="right" w:leader="dot" w:pos="9072"/>
        </w:tabs>
        <w:rPr>
          <w:lang w:eastAsia="en-GB"/>
        </w:rPr>
      </w:pPr>
      <w:r w:rsidRPr="006A584C">
        <w:rPr>
          <w:lang w:eastAsia="en-GB"/>
        </w:rPr>
        <w:t>Introduction from Chair</w:t>
      </w:r>
      <w:r>
        <w:rPr>
          <w:lang w:eastAsia="en-GB"/>
        </w:rPr>
        <w:t xml:space="preserve"> </w:t>
      </w:r>
      <w:r w:rsidR="00F94115">
        <w:rPr>
          <w:lang w:eastAsia="en-GB"/>
        </w:rPr>
        <w:tab/>
      </w:r>
      <w:r w:rsidR="00A436C5">
        <w:rPr>
          <w:lang w:eastAsia="en-GB"/>
        </w:rPr>
        <w:t>3</w:t>
      </w:r>
    </w:p>
    <w:p w14:paraId="4DB3055D" w14:textId="77777777" w:rsidR="00F54E2E" w:rsidRDefault="00F54E2E" w:rsidP="00DA17C3">
      <w:pPr>
        <w:pStyle w:val="Heading2"/>
        <w:tabs>
          <w:tab w:val="right" w:leader="dot" w:pos="9072"/>
        </w:tabs>
        <w:rPr>
          <w:lang w:eastAsia="en-GB"/>
        </w:rPr>
      </w:pPr>
    </w:p>
    <w:p w14:paraId="2917B64C" w14:textId="434C4E87" w:rsidR="00F54E2E" w:rsidRDefault="00F54E2E" w:rsidP="00DA17C3">
      <w:pPr>
        <w:pStyle w:val="Heading2"/>
        <w:tabs>
          <w:tab w:val="right" w:leader="dot" w:pos="9072"/>
        </w:tabs>
        <w:rPr>
          <w:lang w:eastAsia="en-GB"/>
        </w:rPr>
      </w:pPr>
      <w:r w:rsidRPr="006A584C">
        <w:rPr>
          <w:lang w:eastAsia="en-GB"/>
        </w:rPr>
        <w:t>National Executive Committee</w:t>
      </w:r>
      <w:r w:rsidR="00F94115">
        <w:rPr>
          <w:lang w:eastAsia="en-GB"/>
        </w:rPr>
        <w:tab/>
      </w:r>
      <w:r w:rsidR="004C6AE7">
        <w:rPr>
          <w:lang w:eastAsia="en-GB"/>
        </w:rPr>
        <w:t>4</w:t>
      </w:r>
    </w:p>
    <w:p w14:paraId="560F711F" w14:textId="77777777" w:rsidR="00F54E2E" w:rsidRDefault="00F54E2E" w:rsidP="00DA17C3">
      <w:pPr>
        <w:pStyle w:val="Heading2"/>
        <w:tabs>
          <w:tab w:val="right" w:leader="dot" w:pos="9072"/>
        </w:tabs>
        <w:rPr>
          <w:lang w:eastAsia="en-GB"/>
        </w:rPr>
      </w:pPr>
    </w:p>
    <w:p w14:paraId="7E80F335" w14:textId="6289A743" w:rsidR="00F54E2E" w:rsidRDefault="00F54E2E" w:rsidP="00DA17C3">
      <w:pPr>
        <w:pStyle w:val="Heading2"/>
        <w:tabs>
          <w:tab w:val="right" w:leader="dot" w:pos="9072"/>
        </w:tabs>
        <w:rPr>
          <w:lang w:eastAsia="en-GB"/>
        </w:rPr>
      </w:pPr>
      <w:r>
        <w:rPr>
          <w:lang w:eastAsia="en-GB"/>
        </w:rPr>
        <w:t xml:space="preserve">Aims </w:t>
      </w:r>
      <w:r w:rsidR="00F94115">
        <w:rPr>
          <w:lang w:eastAsia="en-GB"/>
        </w:rPr>
        <w:tab/>
      </w:r>
      <w:r w:rsidR="00A436C5">
        <w:rPr>
          <w:lang w:eastAsia="en-GB"/>
        </w:rPr>
        <w:t>6</w:t>
      </w:r>
    </w:p>
    <w:p w14:paraId="5378F498" w14:textId="77777777" w:rsidR="00F54E2E" w:rsidRDefault="00F54E2E" w:rsidP="00DA17C3">
      <w:pPr>
        <w:pStyle w:val="Heading2"/>
        <w:tabs>
          <w:tab w:val="right" w:leader="dot" w:pos="9072"/>
        </w:tabs>
        <w:rPr>
          <w:lang w:eastAsia="en-GB"/>
        </w:rPr>
      </w:pPr>
    </w:p>
    <w:p w14:paraId="26AB37F6" w14:textId="712E1746" w:rsidR="00F54E2E" w:rsidRDefault="00F54E2E" w:rsidP="00DA17C3">
      <w:pPr>
        <w:pStyle w:val="Heading2"/>
        <w:tabs>
          <w:tab w:val="right" w:leader="dot" w:pos="9072"/>
        </w:tabs>
        <w:rPr>
          <w:lang w:eastAsia="en-GB"/>
        </w:rPr>
      </w:pPr>
      <w:r>
        <w:rPr>
          <w:lang w:eastAsia="en-GB"/>
        </w:rPr>
        <w:t xml:space="preserve">Member benefits </w:t>
      </w:r>
      <w:r w:rsidR="00F94115">
        <w:rPr>
          <w:lang w:eastAsia="en-GB"/>
        </w:rPr>
        <w:tab/>
      </w:r>
      <w:r w:rsidR="00A436C5">
        <w:rPr>
          <w:lang w:eastAsia="en-GB"/>
        </w:rPr>
        <w:t>7</w:t>
      </w:r>
    </w:p>
    <w:p w14:paraId="382AD96A" w14:textId="77777777" w:rsidR="00F94115" w:rsidRDefault="00F94115" w:rsidP="00DA17C3">
      <w:pPr>
        <w:pStyle w:val="Heading2"/>
        <w:tabs>
          <w:tab w:val="right" w:leader="dot" w:pos="9072"/>
        </w:tabs>
        <w:rPr>
          <w:lang w:eastAsia="en-GB"/>
        </w:rPr>
      </w:pPr>
    </w:p>
    <w:p w14:paraId="3CAD00DB" w14:textId="7E4A5297" w:rsidR="00CB54B7" w:rsidRDefault="00CB54B7" w:rsidP="00DA17C3">
      <w:pPr>
        <w:pStyle w:val="Heading2"/>
        <w:tabs>
          <w:tab w:val="right" w:leader="dot" w:pos="9072"/>
        </w:tabs>
        <w:rPr>
          <w:lang w:eastAsia="en-GB"/>
        </w:rPr>
      </w:pPr>
      <w:r>
        <w:rPr>
          <w:lang w:eastAsia="en-GB"/>
        </w:rPr>
        <w:t>Clinical forums</w:t>
      </w:r>
      <w:r>
        <w:rPr>
          <w:lang w:eastAsia="en-GB"/>
        </w:rPr>
        <w:tab/>
      </w:r>
      <w:r w:rsidR="008C0DB1">
        <w:rPr>
          <w:lang w:eastAsia="en-GB"/>
        </w:rPr>
        <w:t>8</w:t>
      </w:r>
    </w:p>
    <w:p w14:paraId="1CF8F01A" w14:textId="77777777" w:rsidR="00CB54B7" w:rsidRDefault="00CB54B7" w:rsidP="00DA17C3">
      <w:pPr>
        <w:pStyle w:val="Heading2"/>
        <w:tabs>
          <w:tab w:val="right" w:leader="dot" w:pos="9072"/>
        </w:tabs>
        <w:rPr>
          <w:lang w:eastAsia="en-GB"/>
        </w:rPr>
      </w:pPr>
    </w:p>
    <w:p w14:paraId="416BB8CD" w14:textId="758E92FC" w:rsidR="00F54E2E" w:rsidRPr="006A584C" w:rsidRDefault="00F54E2E" w:rsidP="00DA17C3">
      <w:pPr>
        <w:pStyle w:val="Heading2"/>
        <w:tabs>
          <w:tab w:val="right" w:leader="dot" w:pos="9072"/>
        </w:tabs>
        <w:rPr>
          <w:lang w:eastAsia="en-GB"/>
        </w:rPr>
      </w:pPr>
      <w:r w:rsidRPr="006A584C">
        <w:rPr>
          <w:lang w:eastAsia="en-GB"/>
        </w:rPr>
        <w:t>Research and development</w:t>
      </w:r>
      <w:r>
        <w:rPr>
          <w:lang w:eastAsia="en-GB"/>
        </w:rPr>
        <w:t xml:space="preserve"> </w:t>
      </w:r>
      <w:r w:rsidR="00F94115">
        <w:rPr>
          <w:lang w:eastAsia="en-GB"/>
        </w:rPr>
        <w:tab/>
      </w:r>
      <w:r w:rsidR="004C6AE7">
        <w:rPr>
          <w:lang w:eastAsia="en-GB"/>
        </w:rPr>
        <w:t>1</w:t>
      </w:r>
      <w:r w:rsidR="008C0DB1">
        <w:rPr>
          <w:lang w:eastAsia="en-GB"/>
        </w:rPr>
        <w:t>0</w:t>
      </w:r>
    </w:p>
    <w:p w14:paraId="521A1B64" w14:textId="77777777" w:rsidR="00F54E2E" w:rsidRDefault="00F54E2E" w:rsidP="00DA17C3">
      <w:pPr>
        <w:pStyle w:val="Heading2"/>
        <w:tabs>
          <w:tab w:val="right" w:leader="dot" w:pos="9072"/>
        </w:tabs>
        <w:rPr>
          <w:lang w:eastAsia="en-GB"/>
        </w:rPr>
      </w:pPr>
    </w:p>
    <w:p w14:paraId="3FE6E915" w14:textId="77777777" w:rsidR="00A436C5" w:rsidRDefault="00A436C5" w:rsidP="00696144">
      <w:pPr>
        <w:pStyle w:val="Heading1"/>
        <w:rPr>
          <w:lang w:eastAsia="en-GB"/>
        </w:rPr>
      </w:pPr>
    </w:p>
    <w:p w14:paraId="4D903BF6" w14:textId="77777777" w:rsidR="00A436C5" w:rsidRDefault="00A436C5" w:rsidP="00696144">
      <w:pPr>
        <w:pStyle w:val="Heading1"/>
        <w:rPr>
          <w:lang w:eastAsia="en-GB"/>
        </w:rPr>
      </w:pPr>
    </w:p>
    <w:p w14:paraId="47770A42" w14:textId="77777777" w:rsidR="00A436C5" w:rsidRDefault="00A436C5" w:rsidP="00696144">
      <w:pPr>
        <w:pStyle w:val="Heading1"/>
        <w:rPr>
          <w:lang w:eastAsia="en-GB"/>
        </w:rPr>
      </w:pPr>
    </w:p>
    <w:p w14:paraId="46950F43" w14:textId="77777777" w:rsidR="00A436C5" w:rsidRDefault="00A436C5" w:rsidP="00696144">
      <w:pPr>
        <w:pStyle w:val="Heading1"/>
        <w:rPr>
          <w:lang w:eastAsia="en-GB"/>
        </w:rPr>
      </w:pPr>
    </w:p>
    <w:p w14:paraId="0169651A" w14:textId="77777777" w:rsidR="00A436C5" w:rsidRDefault="00A436C5" w:rsidP="00696144">
      <w:pPr>
        <w:pStyle w:val="Heading1"/>
        <w:rPr>
          <w:lang w:eastAsia="en-GB"/>
        </w:rPr>
      </w:pPr>
    </w:p>
    <w:p w14:paraId="2BD9A2C4" w14:textId="77777777" w:rsidR="00A436C5" w:rsidRDefault="00A436C5" w:rsidP="00696144">
      <w:pPr>
        <w:pStyle w:val="Heading1"/>
        <w:rPr>
          <w:lang w:eastAsia="en-GB"/>
        </w:rPr>
      </w:pPr>
    </w:p>
    <w:p w14:paraId="31CC12EB" w14:textId="77777777" w:rsidR="00A436C5" w:rsidRDefault="00A436C5" w:rsidP="00696144">
      <w:pPr>
        <w:pStyle w:val="Heading1"/>
        <w:rPr>
          <w:lang w:eastAsia="en-GB"/>
        </w:rPr>
      </w:pPr>
    </w:p>
    <w:p w14:paraId="4B0EA0E6" w14:textId="77777777" w:rsidR="00A436C5" w:rsidRDefault="00A436C5" w:rsidP="00696144">
      <w:pPr>
        <w:pStyle w:val="Heading1"/>
        <w:rPr>
          <w:lang w:eastAsia="en-GB"/>
        </w:rPr>
      </w:pPr>
    </w:p>
    <w:p w14:paraId="1A5013FD" w14:textId="77777777" w:rsidR="00A436C5" w:rsidRDefault="00A436C5" w:rsidP="00696144">
      <w:pPr>
        <w:pStyle w:val="Heading1"/>
        <w:rPr>
          <w:lang w:eastAsia="en-GB"/>
        </w:rPr>
      </w:pPr>
    </w:p>
    <w:p w14:paraId="76533D5F" w14:textId="77777777" w:rsidR="00A436C5" w:rsidRDefault="00A436C5" w:rsidP="00696144">
      <w:pPr>
        <w:pStyle w:val="Heading1"/>
        <w:rPr>
          <w:lang w:eastAsia="en-GB"/>
        </w:rPr>
      </w:pPr>
    </w:p>
    <w:p w14:paraId="5C7E790E" w14:textId="77777777" w:rsidR="00A436C5" w:rsidRDefault="00A436C5" w:rsidP="00696144">
      <w:pPr>
        <w:pStyle w:val="Heading1"/>
        <w:rPr>
          <w:lang w:eastAsia="en-GB"/>
        </w:rPr>
      </w:pPr>
    </w:p>
    <w:p w14:paraId="6F1AAA86" w14:textId="77777777" w:rsidR="00A436C5" w:rsidRDefault="00A436C5" w:rsidP="00696144">
      <w:pPr>
        <w:pStyle w:val="Heading1"/>
        <w:rPr>
          <w:lang w:eastAsia="en-GB"/>
        </w:rPr>
      </w:pPr>
    </w:p>
    <w:p w14:paraId="1DD38DEC" w14:textId="77777777" w:rsidR="00A436C5" w:rsidRDefault="00A436C5" w:rsidP="00696144">
      <w:pPr>
        <w:pStyle w:val="Heading1"/>
        <w:rPr>
          <w:lang w:eastAsia="en-GB"/>
        </w:rPr>
      </w:pPr>
    </w:p>
    <w:p w14:paraId="6FEF957D" w14:textId="77777777" w:rsidR="00A436C5" w:rsidRDefault="00A436C5" w:rsidP="00696144">
      <w:pPr>
        <w:pStyle w:val="Heading1"/>
        <w:rPr>
          <w:lang w:eastAsia="en-GB"/>
        </w:rPr>
      </w:pPr>
    </w:p>
    <w:p w14:paraId="16853315" w14:textId="77777777" w:rsidR="00A436C5" w:rsidRDefault="00A436C5" w:rsidP="00696144">
      <w:pPr>
        <w:pStyle w:val="Heading1"/>
        <w:rPr>
          <w:lang w:eastAsia="en-GB"/>
        </w:rPr>
      </w:pPr>
    </w:p>
    <w:p w14:paraId="5FDF73F7" w14:textId="77777777" w:rsidR="00A436C5" w:rsidRDefault="00A436C5" w:rsidP="00696144">
      <w:pPr>
        <w:pStyle w:val="Heading1"/>
        <w:rPr>
          <w:lang w:eastAsia="en-GB"/>
        </w:rPr>
      </w:pPr>
    </w:p>
    <w:p w14:paraId="714EC536" w14:textId="77777777" w:rsidR="00A436C5" w:rsidRDefault="00A436C5" w:rsidP="00696144">
      <w:pPr>
        <w:pStyle w:val="Heading1"/>
        <w:rPr>
          <w:lang w:eastAsia="en-GB"/>
        </w:rPr>
      </w:pPr>
    </w:p>
    <w:p w14:paraId="2D7DA6F8" w14:textId="77777777" w:rsidR="00A436C5" w:rsidRDefault="00A436C5" w:rsidP="00696144">
      <w:pPr>
        <w:pStyle w:val="Heading1"/>
        <w:rPr>
          <w:lang w:eastAsia="en-GB"/>
        </w:rPr>
      </w:pPr>
    </w:p>
    <w:p w14:paraId="3D3418CF" w14:textId="77777777" w:rsidR="00A436C5" w:rsidRDefault="00A436C5" w:rsidP="00696144">
      <w:pPr>
        <w:pStyle w:val="Heading1"/>
        <w:rPr>
          <w:lang w:eastAsia="en-GB"/>
        </w:rPr>
      </w:pPr>
    </w:p>
    <w:p w14:paraId="671EFEAB" w14:textId="77777777" w:rsidR="00A436C5" w:rsidRDefault="00A436C5" w:rsidP="00696144">
      <w:pPr>
        <w:pStyle w:val="Heading1"/>
        <w:rPr>
          <w:lang w:eastAsia="en-GB"/>
        </w:rPr>
      </w:pPr>
    </w:p>
    <w:p w14:paraId="0A618202" w14:textId="77777777" w:rsidR="00A436C5" w:rsidRDefault="00A436C5" w:rsidP="00696144">
      <w:pPr>
        <w:pStyle w:val="Heading1"/>
        <w:rPr>
          <w:lang w:eastAsia="en-GB"/>
        </w:rPr>
      </w:pPr>
    </w:p>
    <w:p w14:paraId="7C6E048B" w14:textId="77777777" w:rsidR="00A436C5" w:rsidRDefault="00A436C5" w:rsidP="00696144">
      <w:pPr>
        <w:pStyle w:val="Heading1"/>
        <w:rPr>
          <w:lang w:eastAsia="en-GB"/>
        </w:rPr>
      </w:pPr>
    </w:p>
    <w:p w14:paraId="64AEBC38" w14:textId="77777777" w:rsidR="00A436C5" w:rsidRDefault="00A436C5" w:rsidP="00696144">
      <w:pPr>
        <w:pStyle w:val="Heading1"/>
        <w:rPr>
          <w:lang w:eastAsia="en-GB"/>
        </w:rPr>
      </w:pPr>
    </w:p>
    <w:p w14:paraId="6D6702F0" w14:textId="77777777" w:rsidR="00A436C5" w:rsidRDefault="00A436C5" w:rsidP="00696144">
      <w:pPr>
        <w:pStyle w:val="Heading1"/>
        <w:rPr>
          <w:lang w:eastAsia="en-GB"/>
        </w:rPr>
      </w:pPr>
    </w:p>
    <w:p w14:paraId="5CE33DBE" w14:textId="23E8AD45" w:rsidR="00F54E2E" w:rsidRPr="006A584C" w:rsidRDefault="00F54E2E" w:rsidP="00B05C8A">
      <w:pPr>
        <w:pStyle w:val="Heading1"/>
        <w:rPr>
          <w:lang w:eastAsia="en-GB"/>
        </w:rPr>
      </w:pPr>
      <w:r w:rsidRPr="006A584C">
        <w:rPr>
          <w:lang w:eastAsia="en-GB"/>
        </w:rPr>
        <w:t>Introduction from Chair</w:t>
      </w:r>
      <w:r>
        <w:rPr>
          <w:lang w:eastAsia="en-GB"/>
        </w:rPr>
        <w:t xml:space="preserve"> </w:t>
      </w:r>
    </w:p>
    <w:p w14:paraId="14C49C76" w14:textId="77777777" w:rsidR="00F54E2E" w:rsidRDefault="00F54E2E" w:rsidP="00B05C8A">
      <w:pPr>
        <w:pStyle w:val="NoSpacing"/>
        <w:rPr>
          <w:rFonts w:ascii="Arial" w:hAnsi="Arial" w:cs="Arial"/>
          <w:lang w:eastAsia="en-GB"/>
        </w:rPr>
      </w:pPr>
    </w:p>
    <w:p w14:paraId="2FD44A01" w14:textId="51C6237E" w:rsidR="00CE5267" w:rsidRPr="00CE5267" w:rsidRDefault="00CE5267" w:rsidP="00B05C8A">
      <w:pPr>
        <w:widowControl/>
        <w:textAlignment w:val="baseline"/>
        <w:rPr>
          <w:rFonts w:ascii="Segoe UI" w:eastAsia="Times New Roman" w:hAnsi="Segoe UI" w:cs="Segoe UI"/>
          <w:sz w:val="18"/>
          <w:szCs w:val="18"/>
          <w:lang w:val="en-GB" w:eastAsia="en-GB"/>
        </w:rPr>
      </w:pPr>
      <w:r w:rsidRPr="00CE5267">
        <w:rPr>
          <w:rFonts w:eastAsia="Times New Roman"/>
          <w:lang w:val="en-GB" w:eastAsia="en-GB"/>
        </w:rPr>
        <w:t>A very warm welcome to the Specialist Section</w:t>
      </w:r>
      <w:r>
        <w:rPr>
          <w:rFonts w:eastAsia="Times New Roman"/>
          <w:lang w:val="en-GB" w:eastAsia="en-GB"/>
        </w:rPr>
        <w:t>.</w:t>
      </w:r>
    </w:p>
    <w:p w14:paraId="696D9B78" w14:textId="77777777" w:rsidR="002E36C9" w:rsidRDefault="002E36C9" w:rsidP="00B05C8A">
      <w:pPr>
        <w:widowControl/>
        <w:textAlignment w:val="baseline"/>
        <w:rPr>
          <w:rFonts w:eastAsia="Times New Roman"/>
          <w:lang w:val="en-GB" w:eastAsia="en-GB"/>
        </w:rPr>
      </w:pPr>
    </w:p>
    <w:p w14:paraId="1A2F7509" w14:textId="6E1F1E80" w:rsidR="002E36C9" w:rsidRPr="002E36C9" w:rsidRDefault="002E36C9" w:rsidP="00B05C8A">
      <w:pPr>
        <w:widowControl/>
        <w:shd w:val="clear" w:color="auto" w:fill="FFFFFF"/>
        <w:jc w:val="both"/>
        <w:textAlignment w:val="baseline"/>
        <w:rPr>
          <w:rFonts w:ascii="Segoe UI" w:eastAsia="Times New Roman" w:hAnsi="Segoe UI" w:cs="Segoe UI"/>
          <w:sz w:val="18"/>
          <w:szCs w:val="18"/>
          <w:lang w:val="en-GB" w:eastAsia="en-GB"/>
        </w:rPr>
      </w:pPr>
      <w:r w:rsidRPr="002E36C9">
        <w:rPr>
          <w:rFonts w:eastAsia="Times New Roman"/>
          <w:lang w:val="en-GB" w:eastAsia="en-GB"/>
        </w:rPr>
        <w:t xml:space="preserve">I am delighted to welcome you as a member to the Royal College of Occupational Therapists Specialist Section Trauma and Musculoskeletal Health (RCOT SS-TMH). Our Specialist Section is made up of 5 clinical forums and led by amazing </w:t>
      </w:r>
      <w:r>
        <w:rPr>
          <w:rFonts w:eastAsia="Times New Roman"/>
          <w:lang w:val="en-GB" w:eastAsia="en-GB"/>
        </w:rPr>
        <w:t>o</w:t>
      </w:r>
      <w:r w:rsidRPr="002E36C9">
        <w:rPr>
          <w:rFonts w:eastAsia="Times New Roman"/>
          <w:lang w:val="en-GB" w:eastAsia="en-GB"/>
        </w:rPr>
        <w:t xml:space="preserve">ccupational </w:t>
      </w:r>
      <w:r>
        <w:rPr>
          <w:rFonts w:eastAsia="Times New Roman"/>
          <w:lang w:val="en-GB" w:eastAsia="en-GB"/>
        </w:rPr>
        <w:t>t</w:t>
      </w:r>
      <w:r w:rsidRPr="002E36C9">
        <w:rPr>
          <w:rFonts w:eastAsia="Times New Roman"/>
          <w:lang w:val="en-GB" w:eastAsia="en-GB"/>
        </w:rPr>
        <w:t>herapists. The great thing about this Specialist Section is that it covers so many areas of practice. This means you can choose one or more to be more involved with and have access to all the others as and when you need to. </w:t>
      </w:r>
    </w:p>
    <w:p w14:paraId="29A997CA" w14:textId="77777777" w:rsidR="002E36C9" w:rsidRPr="002E36C9" w:rsidRDefault="002E36C9" w:rsidP="00B05C8A">
      <w:pPr>
        <w:widowControl/>
        <w:shd w:val="clear" w:color="auto" w:fill="FFFFFF"/>
        <w:jc w:val="both"/>
        <w:textAlignment w:val="baseline"/>
        <w:rPr>
          <w:rFonts w:ascii="Segoe UI" w:eastAsia="Times New Roman" w:hAnsi="Segoe UI" w:cs="Segoe UI"/>
          <w:sz w:val="18"/>
          <w:szCs w:val="18"/>
          <w:lang w:val="en-GB" w:eastAsia="en-GB"/>
        </w:rPr>
      </w:pPr>
      <w:r w:rsidRPr="002E36C9">
        <w:rPr>
          <w:rFonts w:eastAsia="Times New Roman"/>
          <w:lang w:val="en-GB" w:eastAsia="en-GB"/>
        </w:rPr>
        <w:t> </w:t>
      </w:r>
    </w:p>
    <w:p w14:paraId="6A30D8BA" w14:textId="3AEDCBF0" w:rsidR="002E36C9" w:rsidRPr="002E36C9" w:rsidRDefault="002E36C9" w:rsidP="00B05C8A">
      <w:pPr>
        <w:widowControl/>
        <w:shd w:val="clear" w:color="auto" w:fill="FFFFFF"/>
        <w:jc w:val="both"/>
        <w:textAlignment w:val="baseline"/>
        <w:rPr>
          <w:rFonts w:ascii="Segoe UI" w:eastAsia="Times New Roman" w:hAnsi="Segoe UI" w:cs="Segoe UI"/>
          <w:sz w:val="18"/>
          <w:szCs w:val="18"/>
          <w:lang w:val="en-GB" w:eastAsia="en-GB"/>
        </w:rPr>
      </w:pPr>
      <w:r w:rsidRPr="002E36C9">
        <w:rPr>
          <w:rFonts w:eastAsia="Times New Roman"/>
          <w:lang w:val="en-GB" w:eastAsia="en-GB"/>
        </w:rPr>
        <w:t xml:space="preserve">The last </w:t>
      </w:r>
      <w:r w:rsidR="004A2D9F">
        <w:rPr>
          <w:rFonts w:eastAsia="Times New Roman"/>
          <w:lang w:val="en-GB" w:eastAsia="en-GB"/>
        </w:rPr>
        <w:t>few</w:t>
      </w:r>
      <w:r w:rsidRPr="002E36C9">
        <w:rPr>
          <w:rFonts w:eastAsia="Times New Roman"/>
          <w:lang w:val="en-GB" w:eastAsia="en-GB"/>
        </w:rPr>
        <w:t xml:space="preserve"> years have been challenging with the changes that COVID 19 has brought to each of our lives and to the Specialist Section. We have learnt so much and are connecting through the monthly </w:t>
      </w:r>
      <w:r w:rsidR="004A2D9F">
        <w:rPr>
          <w:rFonts w:eastAsia="Times New Roman"/>
          <w:lang w:val="en-GB" w:eastAsia="en-GB"/>
        </w:rPr>
        <w:t>e-N</w:t>
      </w:r>
      <w:r w:rsidRPr="002E36C9">
        <w:rPr>
          <w:rFonts w:eastAsia="Times New Roman"/>
          <w:lang w:val="en-GB" w:eastAsia="en-GB"/>
        </w:rPr>
        <w:t>ewsletters, What App groups, Zoom and Teams meetings and in other virtual ways. We want to build on these connections so that people feel supported as members. We want to make it feel like family and community rather than some remote organisation. </w:t>
      </w:r>
    </w:p>
    <w:p w14:paraId="53599C3A" w14:textId="24016EFD" w:rsidR="002E36C9" w:rsidRPr="002E36C9" w:rsidRDefault="002E36C9" w:rsidP="00B05C8A">
      <w:pPr>
        <w:widowControl/>
        <w:shd w:val="clear" w:color="auto" w:fill="FFFFFF"/>
        <w:jc w:val="both"/>
        <w:textAlignment w:val="baseline"/>
        <w:rPr>
          <w:rFonts w:ascii="Segoe UI" w:eastAsia="Times New Roman" w:hAnsi="Segoe UI" w:cs="Segoe UI"/>
          <w:sz w:val="18"/>
          <w:szCs w:val="18"/>
          <w:lang w:val="en-GB" w:eastAsia="en-GB"/>
        </w:rPr>
      </w:pPr>
      <w:r w:rsidRPr="002E36C9">
        <w:rPr>
          <w:rFonts w:eastAsia="Times New Roman"/>
          <w:lang w:val="en-GB" w:eastAsia="en-GB"/>
        </w:rPr>
        <w:t>  </w:t>
      </w:r>
    </w:p>
    <w:p w14:paraId="2FCB3809" w14:textId="62C873F3" w:rsidR="002E36C9" w:rsidRPr="002E36C9" w:rsidRDefault="002E36C9" w:rsidP="00B05C8A">
      <w:pPr>
        <w:widowControl/>
        <w:shd w:val="clear" w:color="auto" w:fill="FFFFFF"/>
        <w:jc w:val="both"/>
        <w:textAlignment w:val="baseline"/>
        <w:rPr>
          <w:rFonts w:ascii="Segoe UI" w:eastAsia="Times New Roman" w:hAnsi="Segoe UI" w:cs="Segoe UI"/>
          <w:sz w:val="18"/>
          <w:szCs w:val="18"/>
          <w:lang w:val="en-GB" w:eastAsia="en-GB"/>
        </w:rPr>
      </w:pPr>
      <w:r w:rsidRPr="002E36C9">
        <w:rPr>
          <w:rFonts w:eastAsia="Times New Roman"/>
          <w:lang w:val="en-GB" w:eastAsia="en-GB"/>
        </w:rPr>
        <w:t xml:space="preserve">As with any membership group, our success and strength are in the enthusiasm of our members and the on-going support and contributions from each one of you. Please do keep in touch and remember that all the NEC who serve you are volunteers and like you have a day job and families! Let us encourage one another to be the best </w:t>
      </w:r>
      <w:r w:rsidR="004A2D9F">
        <w:rPr>
          <w:rFonts w:eastAsia="Times New Roman"/>
          <w:lang w:val="en-GB" w:eastAsia="en-GB"/>
        </w:rPr>
        <w:t>o</w:t>
      </w:r>
      <w:r w:rsidRPr="002E36C9">
        <w:rPr>
          <w:rFonts w:eastAsia="Times New Roman"/>
          <w:lang w:val="en-GB" w:eastAsia="en-GB"/>
        </w:rPr>
        <w:t xml:space="preserve">ccupational </w:t>
      </w:r>
      <w:r w:rsidR="004A2D9F">
        <w:rPr>
          <w:rFonts w:eastAsia="Times New Roman"/>
          <w:lang w:val="en-GB" w:eastAsia="en-GB"/>
        </w:rPr>
        <w:t>t</w:t>
      </w:r>
      <w:r w:rsidRPr="002E36C9">
        <w:rPr>
          <w:rFonts w:eastAsia="Times New Roman"/>
          <w:lang w:val="en-GB" w:eastAsia="en-GB"/>
        </w:rPr>
        <w:t>herapists we can be, to be kind to and thankful for each other. We need to reach out to and support one another. I, for one, need all the help I can get! </w:t>
      </w:r>
    </w:p>
    <w:p w14:paraId="22317861" w14:textId="77777777" w:rsidR="002E36C9" w:rsidRPr="002E36C9" w:rsidRDefault="002E36C9" w:rsidP="00B05C8A">
      <w:pPr>
        <w:widowControl/>
        <w:shd w:val="clear" w:color="auto" w:fill="FFFFFF"/>
        <w:jc w:val="both"/>
        <w:textAlignment w:val="baseline"/>
        <w:rPr>
          <w:rFonts w:ascii="Segoe UI" w:eastAsia="Times New Roman" w:hAnsi="Segoe UI" w:cs="Segoe UI"/>
          <w:sz w:val="18"/>
          <w:szCs w:val="18"/>
          <w:lang w:val="en-GB" w:eastAsia="en-GB"/>
        </w:rPr>
      </w:pPr>
      <w:r w:rsidRPr="002E36C9">
        <w:rPr>
          <w:rFonts w:eastAsia="Times New Roman"/>
          <w:lang w:val="en-GB" w:eastAsia="en-GB"/>
        </w:rPr>
        <w:t> </w:t>
      </w:r>
    </w:p>
    <w:p w14:paraId="5EE3E32C" w14:textId="3F15220B" w:rsidR="002E36C9" w:rsidRPr="002E36C9" w:rsidRDefault="002E36C9" w:rsidP="00B05C8A">
      <w:pPr>
        <w:widowControl/>
        <w:shd w:val="clear" w:color="auto" w:fill="FFFFFF"/>
        <w:jc w:val="both"/>
        <w:textAlignment w:val="baseline"/>
        <w:rPr>
          <w:rFonts w:ascii="Segoe UI" w:eastAsia="Times New Roman" w:hAnsi="Segoe UI" w:cs="Segoe UI"/>
          <w:sz w:val="18"/>
          <w:szCs w:val="18"/>
          <w:lang w:val="en-GB" w:eastAsia="en-GB"/>
        </w:rPr>
      </w:pPr>
      <w:r w:rsidRPr="002E36C9">
        <w:rPr>
          <w:rFonts w:eastAsia="Times New Roman"/>
          <w:lang w:val="en-GB" w:eastAsia="en-GB"/>
        </w:rPr>
        <w:t xml:space="preserve">Please keep us posted with any new developments in your service that would be of interest to the wider community, or with any thoughts or suggestions you may have to develop our specialist section. </w:t>
      </w:r>
    </w:p>
    <w:p w14:paraId="678F0931" w14:textId="77777777" w:rsidR="002E36C9" w:rsidRPr="002E36C9" w:rsidRDefault="002E36C9" w:rsidP="00B05C8A">
      <w:pPr>
        <w:widowControl/>
        <w:shd w:val="clear" w:color="auto" w:fill="FFFFFF"/>
        <w:jc w:val="both"/>
        <w:textAlignment w:val="baseline"/>
        <w:rPr>
          <w:rFonts w:ascii="Segoe UI" w:eastAsia="Times New Roman" w:hAnsi="Segoe UI" w:cs="Segoe UI"/>
          <w:sz w:val="18"/>
          <w:szCs w:val="18"/>
          <w:lang w:val="en-GB" w:eastAsia="en-GB"/>
        </w:rPr>
      </w:pPr>
      <w:r w:rsidRPr="002E36C9">
        <w:rPr>
          <w:rFonts w:eastAsia="Times New Roman"/>
          <w:lang w:val="en-GB" w:eastAsia="en-GB"/>
        </w:rPr>
        <w:t> </w:t>
      </w:r>
    </w:p>
    <w:p w14:paraId="122CD250" w14:textId="77777777" w:rsidR="002E36C9" w:rsidRPr="002E36C9" w:rsidRDefault="535E37DA" w:rsidP="535E37DA">
      <w:pPr>
        <w:widowControl/>
        <w:shd w:val="clear" w:color="auto" w:fill="FFFFFF" w:themeFill="background2"/>
        <w:textAlignment w:val="baseline"/>
        <w:rPr>
          <w:rFonts w:ascii="Segoe UI" w:eastAsia="Times New Roman" w:hAnsi="Segoe UI" w:cs="Segoe UI"/>
          <w:sz w:val="18"/>
          <w:szCs w:val="18"/>
          <w:lang w:val="en-GB" w:eastAsia="en-GB"/>
        </w:rPr>
      </w:pPr>
      <w:r w:rsidRPr="535E37DA">
        <w:rPr>
          <w:rFonts w:eastAsia="Times New Roman"/>
          <w:lang w:val="en-GB" w:eastAsia="en-GB"/>
        </w:rPr>
        <w:t>Best wishes, </w:t>
      </w:r>
    </w:p>
    <w:p w14:paraId="4D329CF8" w14:textId="50F89819" w:rsidR="535E37DA" w:rsidRDefault="535E37DA" w:rsidP="535E37DA">
      <w:pPr>
        <w:widowControl/>
        <w:shd w:val="clear" w:color="auto" w:fill="FFFFFF" w:themeFill="background2"/>
        <w:rPr>
          <w:lang w:val="en-GB" w:eastAsia="en-GB"/>
        </w:rPr>
      </w:pPr>
    </w:p>
    <w:p w14:paraId="0C8E0F13" w14:textId="0FBE50D9" w:rsidR="535E37DA" w:rsidRPr="00D011AC" w:rsidRDefault="535E37DA" w:rsidP="535E37DA">
      <w:pPr>
        <w:widowControl/>
        <w:shd w:val="clear" w:color="auto" w:fill="FFFFFF" w:themeFill="background2"/>
        <w:rPr>
          <w:b/>
          <w:bCs/>
          <w:lang w:val="en-GB" w:eastAsia="en-GB"/>
        </w:rPr>
      </w:pPr>
      <w:r w:rsidRPr="00D011AC">
        <w:rPr>
          <w:rFonts w:eastAsia="Times New Roman"/>
          <w:b/>
          <w:bCs/>
          <w:lang w:val="en-GB" w:eastAsia="en-GB"/>
        </w:rPr>
        <w:t>Lean</w:t>
      </w:r>
      <w:r w:rsidR="00D011AC" w:rsidRPr="00D011AC">
        <w:rPr>
          <w:rFonts w:eastAsia="Times New Roman"/>
          <w:b/>
          <w:bCs/>
          <w:lang w:val="en-GB" w:eastAsia="en-GB"/>
        </w:rPr>
        <w:t>n</w:t>
      </w:r>
      <w:r w:rsidRPr="00D011AC">
        <w:rPr>
          <w:rFonts w:eastAsia="Times New Roman"/>
          <w:b/>
          <w:bCs/>
          <w:lang w:val="en-GB" w:eastAsia="en-GB"/>
        </w:rPr>
        <w:t>e Hunt</w:t>
      </w:r>
    </w:p>
    <w:p w14:paraId="1BA795A5" w14:textId="0E861124" w:rsidR="535E37DA" w:rsidRDefault="535E37DA" w:rsidP="535E37DA">
      <w:pPr>
        <w:widowControl/>
        <w:shd w:val="clear" w:color="auto" w:fill="FFFFFF" w:themeFill="background2"/>
        <w:rPr>
          <w:rFonts w:eastAsia="Times New Roman"/>
          <w:lang w:val="en-GB" w:eastAsia="en-GB"/>
        </w:rPr>
      </w:pPr>
      <w:r w:rsidRPr="535E37DA">
        <w:rPr>
          <w:rFonts w:eastAsia="Times New Roman"/>
          <w:lang w:val="en-GB" w:eastAsia="en-GB"/>
        </w:rPr>
        <w:t xml:space="preserve">Chair </w:t>
      </w:r>
      <w:r w:rsidR="00D011AC">
        <w:rPr>
          <w:rFonts w:eastAsia="Times New Roman"/>
          <w:lang w:val="en-GB" w:eastAsia="en-GB"/>
        </w:rPr>
        <w:t>of the National Executive Committee</w:t>
      </w:r>
    </w:p>
    <w:p w14:paraId="484C4C13" w14:textId="033B29C6" w:rsidR="00D011AC" w:rsidRDefault="00D011AC" w:rsidP="535E37DA">
      <w:pPr>
        <w:widowControl/>
        <w:shd w:val="clear" w:color="auto" w:fill="FFFFFF" w:themeFill="background2"/>
        <w:rPr>
          <w:lang w:val="en-GB" w:eastAsia="en-GB"/>
        </w:rPr>
      </w:pPr>
      <w:r>
        <w:rPr>
          <w:rFonts w:eastAsia="Times New Roman"/>
          <w:lang w:val="en-GB" w:eastAsia="en-GB"/>
        </w:rPr>
        <w:t>Specialist Section – Trauma and Musculoskeletal Health</w:t>
      </w:r>
    </w:p>
    <w:p w14:paraId="1894BBC1" w14:textId="2479A2F7" w:rsidR="00EB5878" w:rsidRPr="002E36C9" w:rsidRDefault="00EB5878" w:rsidP="002E36C9">
      <w:pPr>
        <w:widowControl/>
        <w:ind w:hanging="705"/>
        <w:textAlignment w:val="baseline"/>
        <w:rPr>
          <w:rFonts w:ascii="Segoe UI" w:eastAsia="Times New Roman" w:hAnsi="Segoe UI" w:cs="Segoe UI"/>
          <w:sz w:val="18"/>
          <w:szCs w:val="18"/>
          <w:lang w:val="en-GB" w:eastAsia="en-GB"/>
        </w:rPr>
      </w:pPr>
      <w:r>
        <w:rPr>
          <w:lang w:eastAsia="en-GB"/>
        </w:rPr>
        <w:br w:type="page"/>
      </w:r>
    </w:p>
    <w:p w14:paraId="55B31DB4" w14:textId="66990D01" w:rsidR="00F54E2E" w:rsidRDefault="00F54E2E" w:rsidP="00696144">
      <w:pPr>
        <w:pStyle w:val="Heading1"/>
        <w:rPr>
          <w:lang w:eastAsia="en-GB"/>
        </w:rPr>
      </w:pPr>
      <w:r w:rsidRPr="006A584C">
        <w:rPr>
          <w:lang w:eastAsia="en-GB"/>
        </w:rPr>
        <w:t>National Executive Committee</w:t>
      </w:r>
    </w:p>
    <w:p w14:paraId="7C857CE2" w14:textId="77777777" w:rsidR="00F54E2E" w:rsidRDefault="00F54E2E" w:rsidP="00696144">
      <w:pPr>
        <w:pStyle w:val="NoSpacing"/>
        <w:rPr>
          <w:rFonts w:ascii="Arial" w:hAnsi="Arial" w:cs="Arial"/>
          <w:lang w:eastAsia="en-GB"/>
        </w:rPr>
      </w:pPr>
    </w:p>
    <w:tbl>
      <w:tblPr>
        <w:tblStyle w:val="RCOT-TableColour"/>
        <w:tblW w:w="9690" w:type="dxa"/>
        <w:tblLook w:val="04A0" w:firstRow="1" w:lastRow="0" w:firstColumn="1" w:lastColumn="0" w:noHBand="0" w:noVBand="1"/>
      </w:tblPr>
      <w:tblGrid>
        <w:gridCol w:w="2001"/>
        <w:gridCol w:w="1814"/>
        <w:gridCol w:w="5875"/>
      </w:tblGrid>
      <w:tr w:rsidR="00ED33B8" w:rsidRPr="00F841DE" w14:paraId="3FB69C17" w14:textId="77777777" w:rsidTr="00906E93">
        <w:trPr>
          <w:cnfStyle w:val="100000000000" w:firstRow="1" w:lastRow="0" w:firstColumn="0" w:lastColumn="0" w:oddVBand="0" w:evenVBand="0" w:oddHBand="0" w:evenHBand="0" w:firstRowFirstColumn="0" w:firstRowLastColumn="0" w:lastRowFirstColumn="0" w:lastRowLastColumn="0"/>
          <w:trHeight w:val="210"/>
        </w:trPr>
        <w:tc>
          <w:tcPr>
            <w:tcW w:w="2001" w:type="dxa"/>
            <w:hideMark/>
          </w:tcPr>
          <w:p w14:paraId="36DF3A43" w14:textId="77777777" w:rsidR="00F841DE" w:rsidRPr="00F841DE" w:rsidRDefault="00F841DE" w:rsidP="00F841DE">
            <w:pPr>
              <w:textAlignment w:val="baseline"/>
              <w:rPr>
                <w:rFonts w:ascii="Segoe UI" w:eastAsia="Times New Roman" w:hAnsi="Segoe UI" w:cs="Segoe UI"/>
                <w:bCs/>
                <w:color w:val="FFFFFF"/>
                <w:sz w:val="18"/>
                <w:szCs w:val="18"/>
                <w:lang w:val="en-GB" w:eastAsia="en-GB"/>
              </w:rPr>
            </w:pPr>
            <w:r w:rsidRPr="00F841DE">
              <w:rPr>
                <w:rFonts w:eastAsia="Times New Roman"/>
                <w:bCs/>
                <w:color w:val="FFFFFF"/>
                <w:lang w:eastAsia="en-GB"/>
              </w:rPr>
              <w:t>Role</w:t>
            </w:r>
            <w:r w:rsidRPr="00F841DE">
              <w:rPr>
                <w:rFonts w:eastAsia="Times New Roman"/>
                <w:bCs/>
                <w:color w:val="FFFFFF"/>
                <w:lang w:val="en-GB" w:eastAsia="en-GB"/>
              </w:rPr>
              <w:t> </w:t>
            </w:r>
          </w:p>
        </w:tc>
        <w:tc>
          <w:tcPr>
            <w:tcW w:w="1814" w:type="dxa"/>
            <w:hideMark/>
          </w:tcPr>
          <w:p w14:paraId="2CCAFF06" w14:textId="77777777" w:rsidR="00F841DE" w:rsidRPr="00F841DE" w:rsidRDefault="00F841DE" w:rsidP="00F841DE">
            <w:pPr>
              <w:textAlignment w:val="baseline"/>
              <w:rPr>
                <w:rFonts w:ascii="Segoe UI" w:eastAsia="Times New Roman" w:hAnsi="Segoe UI" w:cs="Segoe UI"/>
                <w:bCs/>
                <w:color w:val="FFFFFF"/>
                <w:sz w:val="18"/>
                <w:szCs w:val="18"/>
                <w:lang w:val="en-GB" w:eastAsia="en-GB"/>
              </w:rPr>
            </w:pPr>
            <w:r w:rsidRPr="00F841DE">
              <w:rPr>
                <w:rFonts w:eastAsia="Times New Roman"/>
                <w:bCs/>
                <w:color w:val="FFFFFF"/>
                <w:lang w:eastAsia="en-GB"/>
              </w:rPr>
              <w:t>Name</w:t>
            </w:r>
            <w:r w:rsidRPr="00F841DE">
              <w:rPr>
                <w:rFonts w:eastAsia="Times New Roman"/>
                <w:bCs/>
                <w:color w:val="FFFFFF"/>
                <w:lang w:val="en-GB" w:eastAsia="en-GB"/>
              </w:rPr>
              <w:t> </w:t>
            </w:r>
          </w:p>
        </w:tc>
        <w:tc>
          <w:tcPr>
            <w:tcW w:w="5875" w:type="dxa"/>
            <w:hideMark/>
          </w:tcPr>
          <w:p w14:paraId="02A64520" w14:textId="5B7723B5" w:rsidR="00F841DE" w:rsidRPr="00F841DE" w:rsidRDefault="00F841DE" w:rsidP="00F841DE">
            <w:pPr>
              <w:textAlignment w:val="baseline"/>
              <w:rPr>
                <w:rFonts w:ascii="Segoe UI" w:eastAsia="Times New Roman" w:hAnsi="Segoe UI" w:cs="Segoe UI"/>
                <w:bCs/>
                <w:color w:val="FFFFFF"/>
                <w:sz w:val="18"/>
                <w:szCs w:val="18"/>
                <w:lang w:val="en-GB" w:eastAsia="en-GB"/>
              </w:rPr>
            </w:pPr>
            <w:r w:rsidRPr="00F841DE">
              <w:rPr>
                <w:rFonts w:eastAsia="Times New Roman"/>
                <w:bCs/>
                <w:color w:val="FFFFFF"/>
                <w:lang w:eastAsia="en-GB"/>
              </w:rPr>
              <w:t>Description of role</w:t>
            </w:r>
            <w:r w:rsidRPr="00F841DE">
              <w:rPr>
                <w:rFonts w:eastAsia="Times New Roman"/>
                <w:bCs/>
                <w:color w:val="FFFFFF"/>
                <w:lang w:val="en-GB" w:eastAsia="en-GB"/>
              </w:rPr>
              <w:t> </w:t>
            </w:r>
            <w:r w:rsidR="00A05ECF">
              <w:rPr>
                <w:rFonts w:eastAsia="Times New Roman"/>
                <w:bCs/>
                <w:color w:val="FFFFFF"/>
                <w:lang w:val="en-GB" w:eastAsia="en-GB"/>
              </w:rPr>
              <w:t>and conta</w:t>
            </w:r>
            <w:r w:rsidR="009A3B69">
              <w:rPr>
                <w:rFonts w:eastAsia="Times New Roman"/>
                <w:bCs/>
                <w:color w:val="FFFFFF"/>
                <w:lang w:val="en-GB" w:eastAsia="en-GB"/>
              </w:rPr>
              <w:t>c</w:t>
            </w:r>
            <w:r w:rsidR="00A05ECF">
              <w:rPr>
                <w:rFonts w:eastAsia="Times New Roman"/>
                <w:bCs/>
                <w:color w:val="FFFFFF"/>
                <w:lang w:val="en-GB" w:eastAsia="en-GB"/>
              </w:rPr>
              <w:t>t</w:t>
            </w:r>
          </w:p>
        </w:tc>
      </w:tr>
      <w:tr w:rsidR="00ED33B8" w:rsidRPr="00F841DE" w14:paraId="7B920165" w14:textId="77777777" w:rsidTr="00906E93">
        <w:trPr>
          <w:trHeight w:val="195"/>
        </w:trPr>
        <w:tc>
          <w:tcPr>
            <w:tcW w:w="2001" w:type="dxa"/>
          </w:tcPr>
          <w:p w14:paraId="5B8EF26D" w14:textId="670E4FD1" w:rsidR="00F841DE" w:rsidRPr="00E17D67" w:rsidRDefault="009147AB" w:rsidP="00E17D67">
            <w:r w:rsidRPr="00E17D67">
              <w:t>Chair </w:t>
            </w:r>
          </w:p>
        </w:tc>
        <w:tc>
          <w:tcPr>
            <w:tcW w:w="1814" w:type="dxa"/>
          </w:tcPr>
          <w:p w14:paraId="15F728CD" w14:textId="18E1C373" w:rsidR="00F841DE" w:rsidRPr="00E17D67" w:rsidRDefault="000F58DD" w:rsidP="00E17D67">
            <w:r w:rsidRPr="00E17D67">
              <w:t>Leanne Hunt</w:t>
            </w:r>
          </w:p>
        </w:tc>
        <w:tc>
          <w:tcPr>
            <w:tcW w:w="5875" w:type="dxa"/>
          </w:tcPr>
          <w:p w14:paraId="45E4F4D9" w14:textId="77467DB8" w:rsidR="009577FA" w:rsidRPr="00E17D67" w:rsidRDefault="009147AB" w:rsidP="00E17D67">
            <w:r w:rsidRPr="00E17D67">
              <w:t>Lead the Specialist Section National Executive Committee (NEC), ensuring that it fulfils its core business and responsibilities in line with our governance. Work collaboratively with the committee, helping them achieve the aims of the Specialist Section. Chair committee meetings and be our key point of contact. </w:t>
            </w:r>
          </w:p>
        </w:tc>
      </w:tr>
      <w:tr w:rsidR="00ED33B8" w:rsidRPr="00F841DE" w14:paraId="0AB3CDBE" w14:textId="77777777" w:rsidTr="00906E93">
        <w:trPr>
          <w:cnfStyle w:val="000000010000" w:firstRow="0" w:lastRow="0" w:firstColumn="0" w:lastColumn="0" w:oddVBand="0" w:evenVBand="0" w:oddHBand="0" w:evenHBand="1" w:firstRowFirstColumn="0" w:firstRowLastColumn="0" w:lastRowFirstColumn="0" w:lastRowLastColumn="0"/>
          <w:trHeight w:val="210"/>
        </w:trPr>
        <w:tc>
          <w:tcPr>
            <w:tcW w:w="2001" w:type="dxa"/>
          </w:tcPr>
          <w:p w14:paraId="2B4C745B" w14:textId="12E5F07A" w:rsidR="00F841DE" w:rsidRPr="00E17D67" w:rsidRDefault="00A067A8" w:rsidP="00E17D67">
            <w:r w:rsidRPr="00E17D67">
              <w:t>Vice Chair</w:t>
            </w:r>
          </w:p>
        </w:tc>
        <w:tc>
          <w:tcPr>
            <w:tcW w:w="1814" w:type="dxa"/>
          </w:tcPr>
          <w:p w14:paraId="2F1899DB" w14:textId="77267E36" w:rsidR="00F841DE" w:rsidRPr="00E17D67" w:rsidRDefault="00D06919" w:rsidP="00E17D67">
            <w:r w:rsidRPr="00E17D67">
              <w:t>Penny Firshman</w:t>
            </w:r>
          </w:p>
        </w:tc>
        <w:tc>
          <w:tcPr>
            <w:tcW w:w="5875" w:type="dxa"/>
          </w:tcPr>
          <w:p w14:paraId="5DD33562" w14:textId="27F6FAFC" w:rsidR="009577FA" w:rsidRPr="00E17D67" w:rsidRDefault="009147AB" w:rsidP="00E17D67">
            <w:r w:rsidRPr="00E17D67">
              <w:t>Support the Chair and the National Executive Committee (NEC), ensuring that it fulfils its core business and responsibilities in line with our governance. Take responsibility for NEC in the absence of the chair. Work collaboratively with the committee, helping them achieve the aims of the Specialist Section. </w:t>
            </w:r>
          </w:p>
        </w:tc>
      </w:tr>
      <w:tr w:rsidR="00906E93" w:rsidRPr="00F841DE" w14:paraId="5BABD6E8" w14:textId="325E5A50" w:rsidTr="00906E93">
        <w:trPr>
          <w:trHeight w:val="210"/>
        </w:trPr>
        <w:tc>
          <w:tcPr>
            <w:tcW w:w="2001" w:type="dxa"/>
          </w:tcPr>
          <w:p w14:paraId="01B402C2" w14:textId="52FDD7FE" w:rsidR="00906E93" w:rsidRPr="00E17D67" w:rsidRDefault="00906E93" w:rsidP="00E17D67">
            <w:r w:rsidRPr="00E17D67">
              <w:t>Secretary</w:t>
            </w:r>
          </w:p>
        </w:tc>
        <w:tc>
          <w:tcPr>
            <w:tcW w:w="1814" w:type="dxa"/>
          </w:tcPr>
          <w:p w14:paraId="71DA7B87" w14:textId="3EF43660" w:rsidR="00906E93" w:rsidRPr="00E17D67" w:rsidRDefault="00906E93" w:rsidP="00E17D67">
            <w:r w:rsidRPr="00E17D67">
              <w:t>Jo McCarthy</w:t>
            </w:r>
          </w:p>
        </w:tc>
        <w:tc>
          <w:tcPr>
            <w:tcW w:w="5875" w:type="dxa"/>
          </w:tcPr>
          <w:p w14:paraId="65C1ECF1" w14:textId="3BAAD569" w:rsidR="00906E93" w:rsidRPr="00E17D67" w:rsidRDefault="00906E93" w:rsidP="00E17D67">
            <w:r w:rsidRPr="00E17D67">
              <w:t>Support the management of the NEC with their communication; to collate and circulate agenda items, record and collate minutes distributing them to the NEC and RCOT.</w:t>
            </w:r>
          </w:p>
        </w:tc>
      </w:tr>
      <w:tr w:rsidR="00FC29CF" w:rsidRPr="00F841DE" w14:paraId="2FD74818" w14:textId="77777777" w:rsidTr="00906E93">
        <w:trPr>
          <w:cnfStyle w:val="000000010000" w:firstRow="0" w:lastRow="0" w:firstColumn="0" w:lastColumn="0" w:oddVBand="0" w:evenVBand="0" w:oddHBand="0" w:evenHBand="1" w:firstRowFirstColumn="0" w:firstRowLastColumn="0" w:lastRowFirstColumn="0" w:lastRowLastColumn="0"/>
          <w:trHeight w:val="195"/>
        </w:trPr>
        <w:tc>
          <w:tcPr>
            <w:tcW w:w="2001" w:type="dxa"/>
          </w:tcPr>
          <w:p w14:paraId="39DBD545" w14:textId="3545EFF9" w:rsidR="00FC29CF" w:rsidRPr="00E17D67" w:rsidRDefault="00FC29CF" w:rsidP="00E17D67">
            <w:r w:rsidRPr="00E17D67">
              <w:t>Treasurer</w:t>
            </w:r>
          </w:p>
        </w:tc>
        <w:tc>
          <w:tcPr>
            <w:tcW w:w="1814" w:type="dxa"/>
          </w:tcPr>
          <w:p w14:paraId="4191949A" w14:textId="4BFF361E" w:rsidR="00FC29CF" w:rsidRPr="00E17D67" w:rsidRDefault="00295EC9" w:rsidP="00E17D67">
            <w:r>
              <w:t>Kate Brooks</w:t>
            </w:r>
          </w:p>
        </w:tc>
        <w:tc>
          <w:tcPr>
            <w:tcW w:w="5875" w:type="dxa"/>
          </w:tcPr>
          <w:p w14:paraId="08FEBE4D" w14:textId="65B03A4C" w:rsidR="00FC29CF" w:rsidRPr="00E17D67" w:rsidRDefault="00FC29CF" w:rsidP="00E17D67">
            <w:r w:rsidRPr="00E17D67">
              <w:t>Ensure that the Specialist Sections financial affairs are managed in compliance with the current RCOT Standing Financial Instructions and Financial Guidelines. Act as the main point of contact regarding financial matters for the Specialist Section.  </w:t>
            </w:r>
          </w:p>
        </w:tc>
      </w:tr>
      <w:tr w:rsidR="00FC29CF" w:rsidRPr="00F841DE" w14:paraId="75D5102F" w14:textId="77777777" w:rsidTr="00906E93">
        <w:trPr>
          <w:trHeight w:val="195"/>
        </w:trPr>
        <w:tc>
          <w:tcPr>
            <w:tcW w:w="2001" w:type="dxa"/>
          </w:tcPr>
          <w:p w14:paraId="2EE89D09" w14:textId="6B50390F" w:rsidR="00FC29CF" w:rsidRPr="00E17D67" w:rsidRDefault="535E37DA" w:rsidP="00E17D67">
            <w:r>
              <w:t xml:space="preserve">Newsletter Editor  </w:t>
            </w:r>
          </w:p>
        </w:tc>
        <w:tc>
          <w:tcPr>
            <w:tcW w:w="1814" w:type="dxa"/>
          </w:tcPr>
          <w:p w14:paraId="2CDD1FCA" w14:textId="05F00F8A" w:rsidR="00FC29CF" w:rsidRPr="00E17D67" w:rsidRDefault="535E37DA" w:rsidP="00E17D67">
            <w:r>
              <w:t xml:space="preserve">Fiona Ballance </w:t>
            </w:r>
            <w:r w:rsidR="00295EC9">
              <w:t>and Rebecca Robson</w:t>
            </w:r>
          </w:p>
        </w:tc>
        <w:tc>
          <w:tcPr>
            <w:tcW w:w="5875" w:type="dxa"/>
          </w:tcPr>
          <w:p w14:paraId="3A1940BB" w14:textId="16D6586F" w:rsidR="00FC29CF" w:rsidRPr="00E17D67" w:rsidRDefault="00FC29CF" w:rsidP="00E17D67">
            <w:r w:rsidRPr="00E17D67">
              <w:t>Produce the Specialist Section e-newsletter with the support from members and the NEC and encourage the writing of news and articles for inclusion in the e-newsletter.   </w:t>
            </w:r>
          </w:p>
        </w:tc>
      </w:tr>
      <w:tr w:rsidR="00FC29CF" w:rsidRPr="00F841DE" w14:paraId="78B9C060" w14:textId="77777777" w:rsidTr="00906E93">
        <w:trPr>
          <w:cnfStyle w:val="000000010000" w:firstRow="0" w:lastRow="0" w:firstColumn="0" w:lastColumn="0" w:oddVBand="0" w:evenVBand="0" w:oddHBand="0" w:evenHBand="1" w:firstRowFirstColumn="0" w:firstRowLastColumn="0" w:lastRowFirstColumn="0" w:lastRowLastColumn="0"/>
          <w:trHeight w:val="210"/>
        </w:trPr>
        <w:tc>
          <w:tcPr>
            <w:tcW w:w="2001" w:type="dxa"/>
          </w:tcPr>
          <w:p w14:paraId="09DADB81" w14:textId="7FA9E104" w:rsidR="00FC29CF" w:rsidRPr="00E17D67" w:rsidRDefault="00FC29CF" w:rsidP="00E17D67">
            <w:r w:rsidRPr="00E17D67">
              <w:t>Research and Development lead</w:t>
            </w:r>
          </w:p>
        </w:tc>
        <w:tc>
          <w:tcPr>
            <w:tcW w:w="1814" w:type="dxa"/>
          </w:tcPr>
          <w:p w14:paraId="2C23A43A" w14:textId="4EF68AE1" w:rsidR="00FC29CF" w:rsidRPr="00E17D67" w:rsidRDefault="000F58DD" w:rsidP="00E17D67">
            <w:r w:rsidRPr="00E17D67">
              <w:t>Sally Sampson</w:t>
            </w:r>
          </w:p>
        </w:tc>
        <w:tc>
          <w:tcPr>
            <w:tcW w:w="5875" w:type="dxa"/>
          </w:tcPr>
          <w:p w14:paraId="6E602008" w14:textId="3450397F" w:rsidR="00FC29CF" w:rsidRPr="00E17D67" w:rsidRDefault="00FC29CF" w:rsidP="00E17D67">
            <w:r w:rsidRPr="00E17D67">
              <w:t>Lead and support Research and Development within the Specialist Section and lead on Research and Development enquiries. Assist the Specialist Section in the running of events and CPD activities. </w:t>
            </w:r>
          </w:p>
        </w:tc>
      </w:tr>
      <w:tr w:rsidR="00341D7B" w:rsidRPr="00F841DE" w14:paraId="7AC284CC" w14:textId="77777777" w:rsidTr="00906E93">
        <w:trPr>
          <w:trHeight w:val="210"/>
        </w:trPr>
        <w:tc>
          <w:tcPr>
            <w:tcW w:w="2001" w:type="dxa"/>
          </w:tcPr>
          <w:p w14:paraId="794DED70" w14:textId="748B2723" w:rsidR="00341D7B" w:rsidRPr="00E17D67" w:rsidRDefault="00D011AC" w:rsidP="00E17D67">
            <w:r>
              <w:t>Communications</w:t>
            </w:r>
            <w:r w:rsidR="00341D7B" w:rsidRPr="00E17D67">
              <w:t xml:space="preserve"> Lead </w:t>
            </w:r>
          </w:p>
        </w:tc>
        <w:tc>
          <w:tcPr>
            <w:tcW w:w="1814" w:type="dxa"/>
          </w:tcPr>
          <w:p w14:paraId="3D9ADAEC" w14:textId="1560B8F3" w:rsidR="00341D7B" w:rsidRPr="00E17D67" w:rsidRDefault="535E37DA" w:rsidP="00E17D67">
            <w:r>
              <w:t>Vicky Crosbie</w:t>
            </w:r>
          </w:p>
        </w:tc>
        <w:tc>
          <w:tcPr>
            <w:tcW w:w="5875" w:type="dxa"/>
          </w:tcPr>
          <w:p w14:paraId="78CD65AD" w14:textId="3FF39900" w:rsidR="00341D7B" w:rsidRPr="00E17D67" w:rsidRDefault="00341D7B" w:rsidP="00E17D67">
            <w:r w:rsidRPr="00E17D67">
              <w:t>Maintain the webpages and engage with social media accounts on behalf of the Specialist Section. Be the first point of contact for members within social media platforms </w:t>
            </w:r>
          </w:p>
        </w:tc>
      </w:tr>
      <w:tr w:rsidR="00FC29CF" w:rsidRPr="00F841DE" w14:paraId="7DFA5466" w14:textId="77777777" w:rsidTr="00906E93">
        <w:trPr>
          <w:cnfStyle w:val="000000010000" w:firstRow="0" w:lastRow="0" w:firstColumn="0" w:lastColumn="0" w:oddVBand="0" w:evenVBand="0" w:oddHBand="0" w:evenHBand="1" w:firstRowFirstColumn="0" w:firstRowLastColumn="0" w:lastRowFirstColumn="0" w:lastRowLastColumn="0"/>
          <w:trHeight w:val="210"/>
        </w:trPr>
        <w:tc>
          <w:tcPr>
            <w:tcW w:w="2001" w:type="dxa"/>
          </w:tcPr>
          <w:p w14:paraId="09160B41" w14:textId="0F2676A7" w:rsidR="00FC29CF" w:rsidRPr="00E17D67" w:rsidRDefault="00FC29CF" w:rsidP="00E17D67">
            <w:r w:rsidRPr="00E17D67">
              <w:t>Event/CPD lead </w:t>
            </w:r>
          </w:p>
        </w:tc>
        <w:tc>
          <w:tcPr>
            <w:tcW w:w="1814" w:type="dxa"/>
          </w:tcPr>
          <w:p w14:paraId="2DBA7124" w14:textId="4F9AA26D" w:rsidR="00FC29CF" w:rsidRPr="00E17D67" w:rsidRDefault="000F58DD" w:rsidP="00E17D67">
            <w:r w:rsidRPr="00E17D67">
              <w:t xml:space="preserve">Vacant </w:t>
            </w:r>
          </w:p>
        </w:tc>
        <w:tc>
          <w:tcPr>
            <w:tcW w:w="5875" w:type="dxa"/>
          </w:tcPr>
          <w:p w14:paraId="64933237" w14:textId="4E70A57E" w:rsidR="00FC29CF" w:rsidRPr="00E17D67" w:rsidRDefault="00FC29CF" w:rsidP="00E17D67">
            <w:r w:rsidRPr="00E17D67">
              <w:t>Take responsibility to lead, facilitate, support, and have an overview on all the Specialist Section Events and CPD offering. Assist the Specialist Section in the running of events and CPD activities. </w:t>
            </w:r>
          </w:p>
        </w:tc>
      </w:tr>
      <w:tr w:rsidR="00FC29CF" w:rsidRPr="00F841DE" w14:paraId="30245789" w14:textId="77777777" w:rsidTr="00906E93">
        <w:trPr>
          <w:trHeight w:val="210"/>
        </w:trPr>
        <w:tc>
          <w:tcPr>
            <w:tcW w:w="2001" w:type="dxa"/>
          </w:tcPr>
          <w:p w14:paraId="67AC0962" w14:textId="2B5AD861" w:rsidR="00FC29CF" w:rsidRPr="00E17D67" w:rsidRDefault="535E37DA" w:rsidP="00E17D67">
            <w:r>
              <w:t xml:space="preserve">Clinical Forum </w:t>
            </w:r>
            <w:r w:rsidR="00906E93">
              <w:t>-</w:t>
            </w:r>
          </w:p>
          <w:p w14:paraId="7EC68D9E" w14:textId="67CFE722" w:rsidR="00FC29CF" w:rsidRPr="00D011AC" w:rsidRDefault="535E37DA" w:rsidP="535E37DA">
            <w:r w:rsidRPr="00D011AC">
              <w:t>Rheumatology</w:t>
            </w:r>
            <w:r w:rsidR="00D011AC">
              <w:t xml:space="preserve"> lead</w:t>
            </w:r>
          </w:p>
        </w:tc>
        <w:tc>
          <w:tcPr>
            <w:tcW w:w="1814" w:type="dxa"/>
          </w:tcPr>
          <w:p w14:paraId="2233EACD" w14:textId="6B266150" w:rsidR="00FC29CF" w:rsidRPr="00E17D67" w:rsidRDefault="000F58DD" w:rsidP="00E17D67">
            <w:r w:rsidRPr="00E17D67">
              <w:t>Dervil Dockrell</w:t>
            </w:r>
            <w:r w:rsidR="00295EC9">
              <w:t xml:space="preserve"> and Catherine McCoy</w:t>
            </w:r>
          </w:p>
        </w:tc>
        <w:tc>
          <w:tcPr>
            <w:tcW w:w="5875" w:type="dxa"/>
          </w:tcPr>
          <w:p w14:paraId="3CC36C73" w14:textId="1D38D364" w:rsidR="00FC29CF" w:rsidRPr="00E17D67" w:rsidRDefault="535E37DA" w:rsidP="00E17D67">
            <w:r>
              <w:t>Support the activities of the clinical forum and act as a link between the Clinical Forum and the NEC. Support member engagement within the Clinical Forum and support their activities.</w:t>
            </w:r>
          </w:p>
        </w:tc>
      </w:tr>
      <w:tr w:rsidR="00FC29CF" w:rsidRPr="00F841DE" w14:paraId="66F92A30" w14:textId="77777777" w:rsidTr="00906E93">
        <w:trPr>
          <w:cnfStyle w:val="000000010000" w:firstRow="0" w:lastRow="0" w:firstColumn="0" w:lastColumn="0" w:oddVBand="0" w:evenVBand="0" w:oddHBand="0" w:evenHBand="1" w:firstRowFirstColumn="0" w:firstRowLastColumn="0" w:lastRowFirstColumn="0" w:lastRowLastColumn="0"/>
          <w:trHeight w:val="210"/>
        </w:trPr>
        <w:tc>
          <w:tcPr>
            <w:tcW w:w="2001" w:type="dxa"/>
          </w:tcPr>
          <w:p w14:paraId="09E111C3" w14:textId="0D9F17A5" w:rsidR="00D011AC" w:rsidRPr="00D011AC" w:rsidRDefault="535E37DA" w:rsidP="00E17D67">
            <w:pPr>
              <w:rPr>
                <w:b/>
                <w:bCs/>
              </w:rPr>
            </w:pPr>
            <w:r>
              <w:t xml:space="preserve">Clinical Forum </w:t>
            </w:r>
            <w:r w:rsidR="00906E93">
              <w:t>-</w:t>
            </w:r>
            <w:r w:rsidRPr="00D011AC">
              <w:t>Critical Care</w:t>
            </w:r>
            <w:r w:rsidR="00D011AC" w:rsidRPr="00D011AC">
              <w:t xml:space="preserve"> lead</w:t>
            </w:r>
          </w:p>
        </w:tc>
        <w:tc>
          <w:tcPr>
            <w:tcW w:w="1814" w:type="dxa"/>
          </w:tcPr>
          <w:p w14:paraId="11FC439D" w14:textId="17FF4499" w:rsidR="00FC29CF" w:rsidRPr="00E17D67" w:rsidRDefault="535E37DA" w:rsidP="535E37DA">
            <w:r>
              <w:t>Penelope Firshman</w:t>
            </w:r>
            <w:r w:rsidR="00906E93">
              <w:t xml:space="preserve"> and </w:t>
            </w:r>
          </w:p>
          <w:p w14:paraId="1A7316C5" w14:textId="36F76F95" w:rsidR="00FC29CF" w:rsidRPr="00E17D67" w:rsidRDefault="535E37DA" w:rsidP="535E37DA">
            <w:r w:rsidRPr="535E37DA">
              <w:t xml:space="preserve">Claire Rock </w:t>
            </w:r>
          </w:p>
        </w:tc>
        <w:tc>
          <w:tcPr>
            <w:tcW w:w="5875" w:type="dxa"/>
          </w:tcPr>
          <w:p w14:paraId="4C3D4E7F" w14:textId="2812766D" w:rsidR="00FC29CF" w:rsidRPr="00E17D67" w:rsidRDefault="535E37DA" w:rsidP="00E17D67">
            <w:r>
              <w:t>Support the activities of the clinical forum and act as a link between the Clinical Fora/Forum and the NEC. Support member engagement within the Clinical Forum and support their activities.</w:t>
            </w:r>
          </w:p>
        </w:tc>
      </w:tr>
      <w:tr w:rsidR="00FC29CF" w:rsidRPr="00F841DE" w14:paraId="0292A346" w14:textId="77777777" w:rsidTr="00906E93">
        <w:trPr>
          <w:trHeight w:val="210"/>
        </w:trPr>
        <w:tc>
          <w:tcPr>
            <w:tcW w:w="2001" w:type="dxa"/>
          </w:tcPr>
          <w:p w14:paraId="419AF833" w14:textId="683D2AC8" w:rsidR="00FC29CF" w:rsidRPr="00E17D67" w:rsidRDefault="535E37DA" w:rsidP="00E17D67">
            <w:r>
              <w:t xml:space="preserve">Clinical Forum </w:t>
            </w:r>
            <w:r w:rsidR="00906E93">
              <w:t>-</w:t>
            </w:r>
            <w:r w:rsidRPr="00D011AC">
              <w:t>Trauma and Orthopedics</w:t>
            </w:r>
            <w:r w:rsidR="00D011AC" w:rsidRPr="00D011AC">
              <w:t xml:space="preserve"> Lead</w:t>
            </w:r>
            <w:r w:rsidR="00D011AC">
              <w:t xml:space="preserve"> </w:t>
            </w:r>
          </w:p>
        </w:tc>
        <w:tc>
          <w:tcPr>
            <w:tcW w:w="1814" w:type="dxa"/>
          </w:tcPr>
          <w:p w14:paraId="71309337" w14:textId="4C65BF22" w:rsidR="00FC29CF" w:rsidRPr="00E17D67" w:rsidRDefault="000F58DD" w:rsidP="00E17D67">
            <w:r w:rsidRPr="00E17D67">
              <w:t>Paul Marshall Taylor</w:t>
            </w:r>
            <w:r w:rsidR="00906E93">
              <w:t xml:space="preserve"> and</w:t>
            </w:r>
            <w:r w:rsidRPr="00E17D67">
              <w:t xml:space="preserve"> Deborah Davidson</w:t>
            </w:r>
          </w:p>
        </w:tc>
        <w:tc>
          <w:tcPr>
            <w:tcW w:w="5875" w:type="dxa"/>
          </w:tcPr>
          <w:p w14:paraId="6F8CAB40" w14:textId="6755F7EE" w:rsidR="00FC29CF" w:rsidRPr="00E17D67" w:rsidRDefault="535E37DA" w:rsidP="00E17D67">
            <w:r>
              <w:t>Support the activities of the clinical forum and act as a link between the Clinical Fora/Forum and the NEC. Support member engagement within the Clinical Forum and support their activities.</w:t>
            </w:r>
          </w:p>
        </w:tc>
      </w:tr>
      <w:tr w:rsidR="00FC29CF" w:rsidRPr="00F841DE" w14:paraId="70D774EE" w14:textId="77777777" w:rsidTr="00906E93">
        <w:trPr>
          <w:cnfStyle w:val="000000010000" w:firstRow="0" w:lastRow="0" w:firstColumn="0" w:lastColumn="0" w:oddVBand="0" w:evenVBand="0" w:oddHBand="0" w:evenHBand="1" w:firstRowFirstColumn="0" w:firstRowLastColumn="0" w:lastRowFirstColumn="0" w:lastRowLastColumn="0"/>
          <w:trHeight w:val="210"/>
        </w:trPr>
        <w:tc>
          <w:tcPr>
            <w:tcW w:w="2001" w:type="dxa"/>
          </w:tcPr>
          <w:p w14:paraId="0FEB5971" w14:textId="7681AFAB" w:rsidR="00FC29CF" w:rsidRPr="00E17D67" w:rsidRDefault="00341D7B" w:rsidP="00E17D67">
            <w:r w:rsidRPr="00E17D67">
              <w:t xml:space="preserve">Clinical Forum </w:t>
            </w:r>
            <w:r w:rsidR="00906E93">
              <w:t>-</w:t>
            </w:r>
            <w:r w:rsidR="00634069" w:rsidRPr="00E17D67">
              <w:t>Pain</w:t>
            </w:r>
            <w:r w:rsidR="00906E93" w:rsidRPr="00E17D67">
              <w:t xml:space="preserve"> Lead </w:t>
            </w:r>
          </w:p>
        </w:tc>
        <w:tc>
          <w:tcPr>
            <w:tcW w:w="1814" w:type="dxa"/>
          </w:tcPr>
          <w:p w14:paraId="52D2FA39" w14:textId="71C0F0A2" w:rsidR="00FC29CF" w:rsidRPr="00E17D67" w:rsidRDefault="000A4316" w:rsidP="00E17D67">
            <w:r>
              <w:t>Helen Jennings</w:t>
            </w:r>
          </w:p>
        </w:tc>
        <w:tc>
          <w:tcPr>
            <w:tcW w:w="5875" w:type="dxa"/>
          </w:tcPr>
          <w:p w14:paraId="02D64310" w14:textId="68155879" w:rsidR="00FC29CF" w:rsidRPr="00E17D67" w:rsidRDefault="535E37DA" w:rsidP="00E17D67">
            <w:r>
              <w:t>Support the activities of the clinical forum and act as a link between the Clinical Fora/Forum and the NEC. Support member engagement within the Clinical Forum and support their activities.</w:t>
            </w:r>
          </w:p>
        </w:tc>
      </w:tr>
      <w:tr w:rsidR="00634069" w:rsidRPr="00F841DE" w14:paraId="001CBB53" w14:textId="77777777" w:rsidTr="00906E93">
        <w:trPr>
          <w:trHeight w:val="210"/>
        </w:trPr>
        <w:tc>
          <w:tcPr>
            <w:tcW w:w="2001" w:type="dxa"/>
          </w:tcPr>
          <w:p w14:paraId="361ACF5A" w14:textId="5B1817AB" w:rsidR="00634069" w:rsidRPr="00E17D67" w:rsidRDefault="00634069" w:rsidP="00E17D67">
            <w:r w:rsidRPr="00E17D67">
              <w:t>Clinical Forum -Prosthetic and Amputee Rehabilitation</w:t>
            </w:r>
          </w:p>
        </w:tc>
        <w:tc>
          <w:tcPr>
            <w:tcW w:w="1814" w:type="dxa"/>
          </w:tcPr>
          <w:p w14:paraId="3D9171A2" w14:textId="578866E9" w:rsidR="00634069" w:rsidRPr="00E17D67" w:rsidRDefault="004A29B5" w:rsidP="00E17D67">
            <w:r>
              <w:t>Amanda Whistle</w:t>
            </w:r>
          </w:p>
        </w:tc>
        <w:tc>
          <w:tcPr>
            <w:tcW w:w="5875" w:type="dxa"/>
          </w:tcPr>
          <w:p w14:paraId="0FC127B3" w14:textId="15F01332" w:rsidR="00634069" w:rsidRPr="00E17D67" w:rsidRDefault="535E37DA" w:rsidP="00E17D67">
            <w:r>
              <w:t>Support the activities of the clinical forum and act as a link between the Clinical Fora/Forum and the NEC. Support member engagement within the Clinical Forum and support their activities.</w:t>
            </w:r>
          </w:p>
        </w:tc>
      </w:tr>
    </w:tbl>
    <w:p w14:paraId="3AB1FE09" w14:textId="77777777" w:rsidR="00B206ED" w:rsidRDefault="00B206ED" w:rsidP="00696144">
      <w:pPr>
        <w:pStyle w:val="NoSpacing"/>
        <w:rPr>
          <w:rFonts w:ascii="Arial" w:hAnsi="Arial" w:cs="Arial"/>
          <w:lang w:eastAsia="en-GB"/>
        </w:rPr>
      </w:pPr>
    </w:p>
    <w:p w14:paraId="04AED4FA" w14:textId="0C143EE9" w:rsidR="00256E09" w:rsidRPr="003B6E43" w:rsidRDefault="00906E93" w:rsidP="002B4AB8">
      <w:r>
        <w:t xml:space="preserve">If you would like to contact </w:t>
      </w:r>
      <w:r w:rsidR="0095694A">
        <w:t xml:space="preserve">any member of the National Executive Committee, please email </w:t>
      </w:r>
      <w:hyperlink r:id="rId12" w:history="1">
        <w:r w:rsidR="0095694A" w:rsidRPr="00BA6E7B">
          <w:rPr>
            <w:rStyle w:val="Hyperlink"/>
          </w:rPr>
          <w:t>rcotsstmh@gmail.com</w:t>
        </w:r>
      </w:hyperlink>
      <w:r w:rsidR="0095694A">
        <w:t xml:space="preserve">. </w:t>
      </w:r>
    </w:p>
    <w:p w14:paraId="467B6AFC" w14:textId="7A560C0E" w:rsidR="00EB5878" w:rsidRDefault="00EB5878" w:rsidP="00696144">
      <w:pPr>
        <w:rPr>
          <w:rStyle w:val="Heading1Char"/>
          <w:lang w:val="en-GB"/>
        </w:rPr>
      </w:pPr>
      <w:r>
        <w:rPr>
          <w:rStyle w:val="Heading1Char"/>
        </w:rPr>
        <w:br w:type="page"/>
      </w:r>
    </w:p>
    <w:p w14:paraId="2814E330" w14:textId="180B286F" w:rsidR="00F54E2E" w:rsidRDefault="00F54E2E" w:rsidP="00696144">
      <w:pPr>
        <w:pStyle w:val="NoSpacing"/>
        <w:rPr>
          <w:rFonts w:ascii="Arial" w:hAnsi="Arial" w:cs="Arial"/>
          <w:lang w:eastAsia="en-GB"/>
        </w:rPr>
      </w:pPr>
      <w:r w:rsidRPr="00F54E2E">
        <w:rPr>
          <w:rStyle w:val="Heading1Char"/>
        </w:rPr>
        <w:t>Aims</w:t>
      </w:r>
      <w:r>
        <w:rPr>
          <w:rFonts w:ascii="Arial" w:hAnsi="Arial" w:cs="Arial"/>
          <w:lang w:eastAsia="en-GB"/>
        </w:rPr>
        <w:t xml:space="preserve"> </w:t>
      </w:r>
    </w:p>
    <w:p w14:paraId="2B0E2D3E" w14:textId="77777777" w:rsidR="00731905" w:rsidRDefault="00731905" w:rsidP="00731905">
      <w:pPr>
        <w:pStyle w:val="NoSpacing"/>
        <w:rPr>
          <w:rFonts w:cstheme="minorHAnsi"/>
          <w:color w:val="003643"/>
        </w:rPr>
      </w:pPr>
    </w:p>
    <w:p w14:paraId="038E5D1E" w14:textId="2ABB1544" w:rsidR="00731905" w:rsidRPr="000E1C6F" w:rsidRDefault="00731905" w:rsidP="00731905">
      <w:pPr>
        <w:pStyle w:val="NoSpacing"/>
        <w:rPr>
          <w:rStyle w:val="Heading1Char"/>
          <w:rFonts w:asciiTheme="minorHAnsi" w:hAnsiTheme="minorHAnsi" w:cstheme="minorHAnsi"/>
          <w:sz w:val="22"/>
          <w:szCs w:val="22"/>
        </w:rPr>
      </w:pPr>
      <w:r w:rsidRPr="000E1C6F">
        <w:rPr>
          <w:rFonts w:cstheme="minorHAnsi"/>
          <w:color w:val="003643"/>
        </w:rPr>
        <w:t xml:space="preserve">We promote best practice in occupational therapy within the clinical specialities of </w:t>
      </w:r>
      <w:r>
        <w:rPr>
          <w:rFonts w:cstheme="minorHAnsi"/>
          <w:color w:val="003643"/>
        </w:rPr>
        <w:t>t</w:t>
      </w:r>
      <w:r w:rsidRPr="000E1C6F">
        <w:rPr>
          <w:rFonts w:cstheme="minorHAnsi"/>
          <w:color w:val="003643"/>
        </w:rPr>
        <w:t xml:space="preserve">rauma and </w:t>
      </w:r>
      <w:r>
        <w:rPr>
          <w:rFonts w:cstheme="minorHAnsi"/>
          <w:color w:val="003643"/>
        </w:rPr>
        <w:t>o</w:t>
      </w:r>
      <w:r w:rsidRPr="000E1C6F">
        <w:rPr>
          <w:rFonts w:cstheme="minorHAnsi"/>
          <w:color w:val="003643"/>
        </w:rPr>
        <w:t>rthopaedics/</w:t>
      </w:r>
      <w:r w:rsidR="0024028E">
        <w:rPr>
          <w:rFonts w:cstheme="minorHAnsi"/>
          <w:color w:val="003643"/>
        </w:rPr>
        <w:t>musculoskeletal</w:t>
      </w:r>
      <w:r w:rsidRPr="000E1C6F">
        <w:rPr>
          <w:rFonts w:cstheme="minorHAnsi"/>
          <w:color w:val="003643"/>
        </w:rPr>
        <w:t xml:space="preserve">, </w:t>
      </w:r>
      <w:r>
        <w:rPr>
          <w:rFonts w:cstheme="minorHAnsi"/>
          <w:color w:val="003643"/>
        </w:rPr>
        <w:t>c</w:t>
      </w:r>
      <w:r w:rsidRPr="000E1C6F">
        <w:rPr>
          <w:rFonts w:cstheme="minorHAnsi"/>
          <w:color w:val="003643"/>
        </w:rPr>
        <w:t xml:space="preserve">ritical </w:t>
      </w:r>
      <w:r>
        <w:rPr>
          <w:rFonts w:cstheme="minorHAnsi"/>
          <w:color w:val="003643"/>
        </w:rPr>
        <w:t>c</w:t>
      </w:r>
      <w:r w:rsidRPr="000E1C6F">
        <w:rPr>
          <w:rFonts w:cstheme="minorHAnsi"/>
          <w:color w:val="003643"/>
        </w:rPr>
        <w:t xml:space="preserve">are, </w:t>
      </w:r>
      <w:r>
        <w:rPr>
          <w:rFonts w:cstheme="minorHAnsi"/>
          <w:color w:val="003643"/>
        </w:rPr>
        <w:t>p</w:t>
      </w:r>
      <w:r w:rsidRPr="000E1C6F">
        <w:rPr>
          <w:rFonts w:cstheme="minorHAnsi"/>
          <w:color w:val="003643"/>
        </w:rPr>
        <w:t>rosthetics</w:t>
      </w:r>
      <w:r>
        <w:rPr>
          <w:rFonts w:cstheme="minorHAnsi"/>
          <w:color w:val="003643"/>
        </w:rPr>
        <w:t xml:space="preserve"> </w:t>
      </w:r>
      <w:r w:rsidRPr="000E1C6F">
        <w:rPr>
          <w:rFonts w:cstheme="minorHAnsi"/>
          <w:color w:val="003643"/>
        </w:rPr>
        <w:t xml:space="preserve">and </w:t>
      </w:r>
      <w:r w:rsidR="00A72573">
        <w:rPr>
          <w:rFonts w:cstheme="minorHAnsi"/>
          <w:color w:val="003643"/>
        </w:rPr>
        <w:t>amputee</w:t>
      </w:r>
      <w:r w:rsidRPr="000E1C6F">
        <w:rPr>
          <w:rFonts w:cstheme="minorHAnsi"/>
          <w:color w:val="003643"/>
        </w:rPr>
        <w:t xml:space="preserve"> </w:t>
      </w:r>
      <w:r>
        <w:rPr>
          <w:rFonts w:cstheme="minorHAnsi"/>
          <w:color w:val="003643"/>
        </w:rPr>
        <w:t>r</w:t>
      </w:r>
      <w:r w:rsidRPr="000E1C6F">
        <w:rPr>
          <w:rFonts w:cstheme="minorHAnsi"/>
          <w:color w:val="003643"/>
        </w:rPr>
        <w:t xml:space="preserve">ehabilitation services (PARS), </w:t>
      </w:r>
      <w:r>
        <w:rPr>
          <w:rFonts w:cstheme="minorHAnsi"/>
          <w:color w:val="003643"/>
        </w:rPr>
        <w:t>p</w:t>
      </w:r>
      <w:r w:rsidRPr="000E1C6F">
        <w:rPr>
          <w:rFonts w:cstheme="minorHAnsi"/>
          <w:color w:val="003643"/>
        </w:rPr>
        <w:t>ain</w:t>
      </w:r>
      <w:r>
        <w:rPr>
          <w:rFonts w:cstheme="minorHAnsi"/>
          <w:color w:val="003643"/>
        </w:rPr>
        <w:t xml:space="preserve"> </w:t>
      </w:r>
      <w:r w:rsidRPr="000E1C6F">
        <w:rPr>
          <w:rFonts w:cstheme="minorHAnsi"/>
          <w:color w:val="003643"/>
        </w:rPr>
        <w:t xml:space="preserve">and </w:t>
      </w:r>
      <w:r>
        <w:rPr>
          <w:rFonts w:cstheme="minorHAnsi"/>
          <w:color w:val="003643"/>
        </w:rPr>
        <w:t>r</w:t>
      </w:r>
      <w:r w:rsidRPr="000E1C6F">
        <w:rPr>
          <w:rFonts w:cstheme="minorHAnsi"/>
          <w:color w:val="003643"/>
        </w:rPr>
        <w:t>heumatology/</w:t>
      </w:r>
      <w:r w:rsidR="0024028E">
        <w:rPr>
          <w:rFonts w:cstheme="minorHAnsi"/>
          <w:color w:val="003643"/>
        </w:rPr>
        <w:t>musculoskeletal</w:t>
      </w:r>
      <w:r w:rsidRPr="000E1C6F">
        <w:rPr>
          <w:rFonts w:cstheme="minorHAnsi"/>
          <w:color w:val="003643"/>
        </w:rPr>
        <w:t>.</w:t>
      </w:r>
    </w:p>
    <w:p w14:paraId="445C704B" w14:textId="77777777" w:rsidR="00F54E2E" w:rsidRDefault="00F54E2E" w:rsidP="00696144">
      <w:pPr>
        <w:pStyle w:val="NoSpacing"/>
        <w:rPr>
          <w:rFonts w:ascii="Arial" w:hAnsi="Arial" w:cs="Arial"/>
          <w:lang w:eastAsia="en-GB"/>
        </w:rPr>
      </w:pPr>
    </w:p>
    <w:p w14:paraId="437C1322" w14:textId="77777777" w:rsidR="004316BC" w:rsidRPr="004316BC" w:rsidRDefault="004316BC" w:rsidP="004C6AE7">
      <w:pPr>
        <w:pStyle w:val="Bullet"/>
        <w:rPr>
          <w:lang w:val="en-GB" w:eastAsia="en-GB"/>
        </w:rPr>
      </w:pPr>
      <w:r w:rsidRPr="004316BC">
        <w:rPr>
          <w:lang w:val="en-GB" w:eastAsia="en-GB"/>
        </w:rPr>
        <w:t>Raise awareness and promote the development of knowledge and skills</w:t>
      </w:r>
    </w:p>
    <w:p w14:paraId="09F6D599" w14:textId="77777777" w:rsidR="004316BC" w:rsidRPr="004316BC" w:rsidRDefault="004316BC" w:rsidP="004C6AE7">
      <w:pPr>
        <w:pStyle w:val="Bullet"/>
        <w:rPr>
          <w:lang w:val="en-GB" w:eastAsia="en-GB"/>
        </w:rPr>
      </w:pPr>
      <w:r w:rsidRPr="004316BC">
        <w:rPr>
          <w:lang w:val="en-GB" w:eastAsia="en-GB"/>
        </w:rPr>
        <w:t>Promote and enable Continuing Professional Development (CPD) and networking</w:t>
      </w:r>
    </w:p>
    <w:p w14:paraId="5D6D04AE" w14:textId="77777777" w:rsidR="004316BC" w:rsidRPr="004316BC" w:rsidRDefault="004316BC" w:rsidP="004C6AE7">
      <w:pPr>
        <w:pStyle w:val="Bullet"/>
        <w:rPr>
          <w:lang w:val="en-GB" w:eastAsia="en-GB"/>
        </w:rPr>
      </w:pPr>
      <w:r w:rsidRPr="004316BC">
        <w:rPr>
          <w:lang w:val="en-GB" w:eastAsia="en-GB"/>
        </w:rPr>
        <w:t>Promote research and support the use of evidence to inform practice</w:t>
      </w:r>
    </w:p>
    <w:p w14:paraId="3A596698" w14:textId="77777777" w:rsidR="004316BC" w:rsidRPr="004316BC" w:rsidRDefault="004316BC" w:rsidP="004C6AE7">
      <w:pPr>
        <w:pStyle w:val="Bullet"/>
        <w:rPr>
          <w:lang w:val="en-GB" w:eastAsia="en-GB"/>
        </w:rPr>
      </w:pPr>
      <w:r w:rsidRPr="004316BC">
        <w:rPr>
          <w:lang w:val="en-GB" w:eastAsia="en-GB"/>
        </w:rPr>
        <w:t>Support members within their area of practice</w:t>
      </w:r>
    </w:p>
    <w:p w14:paraId="12C1B7D4" w14:textId="77777777" w:rsidR="004316BC" w:rsidRPr="004316BC" w:rsidRDefault="004316BC" w:rsidP="004C6AE7">
      <w:pPr>
        <w:pStyle w:val="Bullet"/>
        <w:rPr>
          <w:lang w:val="en-GB" w:eastAsia="en-GB"/>
        </w:rPr>
      </w:pPr>
      <w:r w:rsidRPr="004316BC">
        <w:rPr>
          <w:lang w:val="en-GB" w:eastAsia="en-GB"/>
        </w:rPr>
        <w:t>Function as a resource to provide expertise at national a level.</w:t>
      </w:r>
    </w:p>
    <w:p w14:paraId="2CB5F4FE" w14:textId="77777777" w:rsidR="004316BC" w:rsidRPr="004316BC" w:rsidRDefault="004316BC" w:rsidP="004C6AE7">
      <w:pPr>
        <w:pStyle w:val="Bullet"/>
        <w:rPr>
          <w:lang w:val="en-GB" w:eastAsia="en-GB"/>
        </w:rPr>
      </w:pPr>
      <w:r w:rsidRPr="004316BC">
        <w:rPr>
          <w:lang w:val="en-GB" w:eastAsia="en-GB"/>
        </w:rPr>
        <w:t>Act as advisors and influencers for and on behalf of the profession and the Royal College of Occupational Therapists.</w:t>
      </w:r>
    </w:p>
    <w:p w14:paraId="1E3B0811" w14:textId="32647D82" w:rsidR="00EB745A" w:rsidRPr="00A018DC" w:rsidRDefault="00EB745A" w:rsidP="004316BC">
      <w:pPr>
        <w:pStyle w:val="Bullet"/>
        <w:numPr>
          <w:ilvl w:val="0"/>
          <w:numId w:val="0"/>
        </w:numPr>
        <w:ind w:left="360"/>
        <w:rPr>
          <w:lang w:eastAsia="en-GB"/>
        </w:rPr>
      </w:pPr>
    </w:p>
    <w:p w14:paraId="0A2008B3" w14:textId="77777777" w:rsidR="00EB5878" w:rsidRDefault="00EB5878" w:rsidP="00696144">
      <w:pPr>
        <w:rPr>
          <w:b/>
          <w:bCs/>
          <w:color w:val="003543" w:themeColor="text2"/>
          <w:sz w:val="28"/>
          <w:szCs w:val="28"/>
          <w:lang w:eastAsia="en-GB"/>
        </w:rPr>
      </w:pPr>
      <w:r>
        <w:rPr>
          <w:lang w:eastAsia="en-GB"/>
        </w:rPr>
        <w:br w:type="page"/>
      </w:r>
    </w:p>
    <w:p w14:paraId="05B86D08" w14:textId="523E187F" w:rsidR="00490B98" w:rsidRDefault="5BA12E07" w:rsidP="69C67E9A">
      <w:pPr>
        <w:pStyle w:val="Heading1"/>
        <w:rPr>
          <w:sz w:val="40"/>
          <w:szCs w:val="40"/>
          <w:lang w:val="en-GB"/>
        </w:rPr>
      </w:pPr>
      <w:r w:rsidRPr="69C67E9A">
        <w:rPr>
          <w:lang w:eastAsia="en-GB"/>
        </w:rPr>
        <w:t xml:space="preserve">Member benefits </w:t>
      </w:r>
      <w:r w:rsidR="4B8A9502" w:rsidRPr="69C67E9A">
        <w:rPr>
          <w:lang w:eastAsia="en-GB"/>
        </w:rPr>
        <w:t xml:space="preserve">   </w:t>
      </w:r>
      <w:r w:rsidR="69C67E9A" w:rsidRPr="69C67E9A">
        <w:rPr>
          <w:sz w:val="40"/>
          <w:szCs w:val="40"/>
        </w:rPr>
        <w:t> </w:t>
      </w:r>
    </w:p>
    <w:p w14:paraId="05D395A3" w14:textId="6AE6C027" w:rsidR="00490B98" w:rsidRDefault="69C67E9A" w:rsidP="69C67E9A">
      <w:pPr>
        <w:rPr>
          <w:color w:val="000000" w:themeColor="text1"/>
          <w:lang w:val="en-GB"/>
        </w:rPr>
      </w:pPr>
      <w:r w:rsidRPr="69C67E9A">
        <w:rPr>
          <w:color w:val="000000" w:themeColor="text1"/>
          <w:lang w:val="en-GB"/>
        </w:rPr>
        <w:t> </w:t>
      </w:r>
    </w:p>
    <w:p w14:paraId="5E3B342D" w14:textId="543B23B2" w:rsidR="00490B98" w:rsidRDefault="69C67E9A" w:rsidP="69C67E9A">
      <w:pPr>
        <w:rPr>
          <w:color w:val="000000" w:themeColor="text1"/>
          <w:lang w:val="en-GB"/>
        </w:rPr>
      </w:pPr>
      <w:r w:rsidRPr="69C67E9A">
        <w:rPr>
          <w:color w:val="000000" w:themeColor="text1"/>
          <w:lang w:val="en-GB"/>
        </w:rPr>
        <w:t>As part of our Specialist Section, you can access a range of benefits including: </w:t>
      </w:r>
    </w:p>
    <w:p w14:paraId="4ADFEC50" w14:textId="741C4E41" w:rsidR="00490B98" w:rsidRDefault="69C67E9A" w:rsidP="69C67E9A">
      <w:pPr>
        <w:rPr>
          <w:color w:val="000000" w:themeColor="text1"/>
          <w:lang w:val="en-GB"/>
        </w:rPr>
      </w:pPr>
      <w:r w:rsidRPr="69C67E9A">
        <w:rPr>
          <w:color w:val="000000" w:themeColor="text1"/>
          <w:lang w:val="en-GB"/>
        </w:rPr>
        <w:t> </w:t>
      </w:r>
    </w:p>
    <w:p w14:paraId="35CE8B35" w14:textId="027077E9" w:rsidR="00490B98" w:rsidRDefault="00C94328" w:rsidP="69C67E9A">
      <w:pPr>
        <w:pStyle w:val="Heading2"/>
        <w:rPr>
          <w:lang w:val="en-GB"/>
        </w:rPr>
      </w:pPr>
      <w:r>
        <w:t>N</w:t>
      </w:r>
      <w:r w:rsidR="69C67E9A" w:rsidRPr="69C67E9A">
        <w:t>ewsletter </w:t>
      </w:r>
    </w:p>
    <w:p w14:paraId="24326187" w14:textId="3EB6BA6F" w:rsidR="00490B98" w:rsidRDefault="69C67E9A" w:rsidP="69C67E9A">
      <w:pPr>
        <w:rPr>
          <w:color w:val="000000" w:themeColor="text1"/>
          <w:lang w:val="en-GB"/>
        </w:rPr>
      </w:pPr>
      <w:r w:rsidRPr="69C67E9A">
        <w:rPr>
          <w:color w:val="000000" w:themeColor="text1"/>
          <w:lang w:val="en-GB"/>
        </w:rPr>
        <w:t xml:space="preserve">You’ll receive a newsletter at the end of </w:t>
      </w:r>
      <w:r w:rsidR="00C94328">
        <w:rPr>
          <w:color w:val="000000" w:themeColor="text1"/>
          <w:lang w:val="en-GB"/>
        </w:rPr>
        <w:t>every other</w:t>
      </w:r>
      <w:r w:rsidRPr="69C67E9A">
        <w:rPr>
          <w:color w:val="000000" w:themeColor="text1"/>
          <w:lang w:val="en-GB"/>
        </w:rPr>
        <w:t xml:space="preserve"> month. This will contain information on upcoming events along with information and resources relevant to members working in </w:t>
      </w:r>
      <w:r w:rsidR="0095694A">
        <w:rPr>
          <w:color w:val="000000" w:themeColor="text1"/>
          <w:lang w:val="en-GB"/>
        </w:rPr>
        <w:t>trauma and musculoskeletal health</w:t>
      </w:r>
      <w:r w:rsidRPr="69C67E9A">
        <w:rPr>
          <w:color w:val="000000" w:themeColor="text1"/>
          <w:lang w:val="en-GB"/>
        </w:rPr>
        <w:t>. We encourage you to get involved and send us information on work you are doing, any emerging areas or share your skills and expertise. You can also let us know if you have a query that the wider membership can help with. </w:t>
      </w:r>
    </w:p>
    <w:p w14:paraId="387C366B" w14:textId="0364F51B" w:rsidR="00490B98" w:rsidRDefault="69C67E9A" w:rsidP="69C67E9A">
      <w:pPr>
        <w:rPr>
          <w:color w:val="000000" w:themeColor="text1"/>
          <w:lang w:val="en-GB"/>
        </w:rPr>
      </w:pPr>
      <w:r w:rsidRPr="69C67E9A">
        <w:rPr>
          <w:color w:val="000000" w:themeColor="text1"/>
          <w:lang w:val="en-GB"/>
        </w:rPr>
        <w:t> </w:t>
      </w:r>
    </w:p>
    <w:p w14:paraId="133F37BA" w14:textId="02FB6F2A" w:rsidR="00490B98" w:rsidRDefault="69C67E9A" w:rsidP="69C67E9A">
      <w:pPr>
        <w:rPr>
          <w:color w:val="000000" w:themeColor="text1"/>
          <w:lang w:val="en-GB"/>
        </w:rPr>
      </w:pPr>
      <w:r w:rsidRPr="69C67E9A">
        <w:rPr>
          <w:color w:val="000000" w:themeColor="text1"/>
          <w:lang w:val="en-GB"/>
        </w:rPr>
        <w:t xml:space="preserve">The newsletter will also contain information on policy and practice relevant to </w:t>
      </w:r>
      <w:r w:rsidR="0095694A">
        <w:rPr>
          <w:color w:val="000000" w:themeColor="text1"/>
          <w:lang w:val="en-GB"/>
        </w:rPr>
        <w:t xml:space="preserve">trauma and musculoskeletal health. </w:t>
      </w:r>
      <w:r w:rsidRPr="69C67E9A">
        <w:rPr>
          <w:color w:val="000000" w:themeColor="text1"/>
          <w:lang w:val="en-GB"/>
        </w:rPr>
        <w:t>We would love to hear any feedback or comments that you can request via the newsletter. We value your contribution to these pieces of work and your comments may be used in the response. </w:t>
      </w:r>
    </w:p>
    <w:p w14:paraId="103B0E01" w14:textId="5D4102B8" w:rsidR="00490B98" w:rsidRDefault="69C67E9A" w:rsidP="69C67E9A">
      <w:pPr>
        <w:rPr>
          <w:color w:val="000000" w:themeColor="text1"/>
          <w:lang w:val="en-GB"/>
        </w:rPr>
      </w:pPr>
      <w:r w:rsidRPr="69C67E9A">
        <w:rPr>
          <w:color w:val="000000" w:themeColor="text1"/>
          <w:lang w:val="en-GB"/>
        </w:rPr>
        <w:t> </w:t>
      </w:r>
    </w:p>
    <w:p w14:paraId="21753456" w14:textId="380996A8" w:rsidR="00490B98" w:rsidRDefault="69C67E9A" w:rsidP="69C67E9A">
      <w:pPr>
        <w:rPr>
          <w:color w:val="000000" w:themeColor="text1"/>
          <w:lang w:val="en-GB"/>
        </w:rPr>
      </w:pPr>
      <w:r w:rsidRPr="69C67E9A">
        <w:rPr>
          <w:color w:val="000000" w:themeColor="text1"/>
          <w:lang w:val="en-GB"/>
        </w:rPr>
        <w:t xml:space="preserve">If you would like to contribute to the newsletter, please get in touch with </w:t>
      </w:r>
      <w:bookmarkStart w:id="0" w:name="_Int_0Na9PZOP"/>
      <w:r w:rsidRPr="69C67E9A">
        <w:rPr>
          <w:color w:val="000000" w:themeColor="text1"/>
          <w:lang w:val="en-GB"/>
        </w:rPr>
        <w:t>our</w:t>
      </w:r>
      <w:bookmarkEnd w:id="0"/>
      <w:r w:rsidRPr="69C67E9A">
        <w:rPr>
          <w:color w:val="000000" w:themeColor="text1"/>
          <w:lang w:val="en-GB"/>
        </w:rPr>
        <w:t xml:space="preserve"> </w:t>
      </w:r>
      <w:hyperlink r:id="rId13" w:history="1">
        <w:r w:rsidRPr="0095694A">
          <w:rPr>
            <w:rStyle w:val="Hyperlink"/>
            <w:lang w:val="en-GB"/>
          </w:rPr>
          <w:t>newsletter editor</w:t>
        </w:r>
      </w:hyperlink>
      <w:r w:rsidRPr="69C67E9A">
        <w:rPr>
          <w:color w:val="000000" w:themeColor="text1"/>
          <w:lang w:val="en-GB"/>
        </w:rPr>
        <w:t>.  </w:t>
      </w:r>
    </w:p>
    <w:p w14:paraId="7C487E01" w14:textId="7E1E78BC" w:rsidR="00490B98" w:rsidRDefault="69C67E9A" w:rsidP="69C67E9A">
      <w:pPr>
        <w:rPr>
          <w:color w:val="000000" w:themeColor="text1"/>
          <w:lang w:val="en-GB"/>
        </w:rPr>
      </w:pPr>
      <w:r w:rsidRPr="69C67E9A">
        <w:rPr>
          <w:color w:val="000000" w:themeColor="text1"/>
          <w:lang w:val="en-GB"/>
        </w:rPr>
        <w:t> </w:t>
      </w:r>
    </w:p>
    <w:p w14:paraId="0A5A4830" w14:textId="166B6AA4" w:rsidR="00490B98" w:rsidRDefault="69C67E9A" w:rsidP="69C67E9A">
      <w:pPr>
        <w:pStyle w:val="Heading2"/>
        <w:rPr>
          <w:lang w:val="en-GB"/>
        </w:rPr>
      </w:pPr>
      <w:r w:rsidRPr="69C67E9A">
        <w:t>Social media </w:t>
      </w:r>
    </w:p>
    <w:p w14:paraId="3C2493AC" w14:textId="08D3709F" w:rsidR="00490B98" w:rsidRDefault="69C67E9A" w:rsidP="69C67E9A">
      <w:pPr>
        <w:rPr>
          <w:color w:val="000000" w:themeColor="text1"/>
          <w:lang w:val="en-GB"/>
        </w:rPr>
      </w:pPr>
      <w:r w:rsidRPr="69C67E9A">
        <w:rPr>
          <w:color w:val="000000" w:themeColor="text1"/>
          <w:lang w:val="en-GB"/>
        </w:rPr>
        <w:t>Please follow us if you are on social media. You will be able to keep up to date between newsletters with information relevant to you.  </w:t>
      </w:r>
    </w:p>
    <w:p w14:paraId="28AFD18C" w14:textId="2E93F847" w:rsidR="00490B98" w:rsidRDefault="535E37DA" w:rsidP="535E37DA">
      <w:pPr>
        <w:rPr>
          <w:lang w:val="en-GB"/>
        </w:rPr>
      </w:pPr>
      <w:r w:rsidRPr="535E37DA">
        <w:rPr>
          <w:color w:val="000000" w:themeColor="text1"/>
          <w:lang w:val="en-GB"/>
        </w:rPr>
        <w:t xml:space="preserve">Follow us:  </w:t>
      </w:r>
      <w:r w:rsidRPr="0095694A">
        <w:t>Twitter</w:t>
      </w:r>
      <w:r w:rsidRPr="535E37DA">
        <w:rPr>
          <w:color w:val="003543" w:themeColor="text2"/>
        </w:rPr>
        <w:t xml:space="preserve">   </w:t>
      </w:r>
      <w:r>
        <w:t>@RCOT_TMH</w:t>
      </w:r>
    </w:p>
    <w:p w14:paraId="60657ACE" w14:textId="6AF07B48" w:rsidR="00490B98" w:rsidRDefault="69C67E9A" w:rsidP="69C67E9A">
      <w:pPr>
        <w:rPr>
          <w:color w:val="000000" w:themeColor="text1"/>
          <w:lang w:val="en-GB"/>
        </w:rPr>
      </w:pPr>
      <w:r w:rsidRPr="69C67E9A">
        <w:rPr>
          <w:color w:val="000000" w:themeColor="text1"/>
        </w:rPr>
        <w:t>             </w:t>
      </w:r>
    </w:p>
    <w:p w14:paraId="32B249BA" w14:textId="5419E0F9" w:rsidR="00490B98" w:rsidRDefault="69C67E9A" w:rsidP="69C67E9A">
      <w:pPr>
        <w:pStyle w:val="Heading2"/>
        <w:rPr>
          <w:lang w:val="en-GB"/>
        </w:rPr>
      </w:pPr>
      <w:r w:rsidRPr="69C67E9A">
        <w:t>Specialist Section webpages </w:t>
      </w:r>
    </w:p>
    <w:p w14:paraId="155B4B5C" w14:textId="0B96CC88" w:rsidR="00490B98" w:rsidRDefault="535E37DA" w:rsidP="69C67E9A">
      <w:pPr>
        <w:rPr>
          <w:color w:val="000000" w:themeColor="text1"/>
          <w:lang w:val="en-GB"/>
        </w:rPr>
      </w:pPr>
      <w:r w:rsidRPr="535E37DA">
        <w:rPr>
          <w:color w:val="000000" w:themeColor="text1"/>
        </w:rPr>
        <w:t>We have our</w:t>
      </w:r>
      <w:r>
        <w:t xml:space="preserve"> </w:t>
      </w:r>
      <w:hyperlink r:id="rId14" w:history="1">
        <w:r w:rsidRPr="00BA7016">
          <w:rPr>
            <w:rStyle w:val="Hyperlink"/>
          </w:rPr>
          <w:t>webpages on the RCOT website</w:t>
        </w:r>
      </w:hyperlink>
      <w:r w:rsidRPr="535E37DA">
        <w:rPr>
          <w:color w:val="000000" w:themeColor="text1"/>
        </w:rPr>
        <w:t>. As a member of a Specialist Section, you can access information including member resources, useful links and contact details for NEC members. You should be logged into your RCOT account to access these resources.  </w:t>
      </w:r>
    </w:p>
    <w:p w14:paraId="553CC02C" w14:textId="4AF65B77" w:rsidR="00490B98" w:rsidRDefault="69C67E9A" w:rsidP="69C67E9A">
      <w:pPr>
        <w:rPr>
          <w:rFonts w:ascii="Times New Roman" w:eastAsia="Times New Roman" w:hAnsi="Times New Roman" w:cs="Times New Roman"/>
          <w:color w:val="000000" w:themeColor="text1"/>
          <w:lang w:val="en-GB"/>
        </w:rPr>
      </w:pPr>
      <w:r w:rsidRPr="69C67E9A">
        <w:rPr>
          <w:rFonts w:ascii="Times New Roman" w:eastAsia="Times New Roman" w:hAnsi="Times New Roman" w:cs="Times New Roman"/>
          <w:color w:val="000000" w:themeColor="text1"/>
        </w:rPr>
        <w:t> </w:t>
      </w:r>
    </w:p>
    <w:p w14:paraId="0A16AB04" w14:textId="6C108BB4" w:rsidR="00490B98" w:rsidRDefault="69C67E9A" w:rsidP="69C67E9A">
      <w:pPr>
        <w:pStyle w:val="Heading2"/>
        <w:rPr>
          <w:lang w:val="en-GB"/>
        </w:rPr>
      </w:pPr>
      <w:r w:rsidRPr="69C67E9A">
        <w:t>Free CPD events </w:t>
      </w:r>
    </w:p>
    <w:p w14:paraId="5F0DCB99" w14:textId="351438CC" w:rsidR="00490B98" w:rsidRDefault="69C67E9A" w:rsidP="69C67E9A">
      <w:pPr>
        <w:rPr>
          <w:color w:val="000000" w:themeColor="text1"/>
          <w:lang w:val="en-GB"/>
        </w:rPr>
      </w:pPr>
      <w:r w:rsidRPr="69C67E9A">
        <w:rPr>
          <w:color w:val="000000" w:themeColor="text1"/>
          <w:lang w:val="en-GB"/>
        </w:rPr>
        <w:t xml:space="preserve">We host monthly webinars relevant to our members working within the area of our clinical forums. All events are available for booking through </w:t>
      </w:r>
      <w:hyperlink r:id="rId15">
        <w:r w:rsidRPr="69C67E9A">
          <w:rPr>
            <w:rStyle w:val="Hyperlink"/>
            <w:lang w:val="en-GB"/>
          </w:rPr>
          <w:t>our events webpage</w:t>
        </w:r>
      </w:hyperlink>
      <w:r w:rsidRPr="69C67E9A">
        <w:rPr>
          <w:color w:val="000000" w:themeColor="text1"/>
          <w:lang w:val="en-GB"/>
        </w:rPr>
        <w:t>.  </w:t>
      </w:r>
    </w:p>
    <w:p w14:paraId="63C8DD24" w14:textId="63B331DE" w:rsidR="00490B98" w:rsidRDefault="69C67E9A" w:rsidP="69C67E9A">
      <w:pPr>
        <w:rPr>
          <w:color w:val="000000" w:themeColor="text1"/>
          <w:lang w:val="en-GB"/>
        </w:rPr>
      </w:pPr>
      <w:r w:rsidRPr="69C67E9A">
        <w:rPr>
          <w:color w:val="000000" w:themeColor="text1"/>
          <w:lang w:val="en-GB"/>
        </w:rPr>
        <w:t> </w:t>
      </w:r>
    </w:p>
    <w:p w14:paraId="3D86CD56" w14:textId="2B56A282" w:rsidR="00490B98" w:rsidRDefault="69C67E9A" w:rsidP="69C67E9A">
      <w:pPr>
        <w:pStyle w:val="Heading2"/>
        <w:rPr>
          <w:lang w:val="en-GB"/>
        </w:rPr>
      </w:pPr>
      <w:r w:rsidRPr="69C67E9A">
        <w:t>Reduced costs for our conference </w:t>
      </w:r>
    </w:p>
    <w:p w14:paraId="037A6544" w14:textId="77777777" w:rsidR="00BA7016" w:rsidRDefault="535E37DA" w:rsidP="535E37DA">
      <w:pPr>
        <w:rPr>
          <w:color w:val="000000" w:themeColor="text1"/>
        </w:rPr>
      </w:pPr>
      <w:r w:rsidRPr="535E37DA">
        <w:rPr>
          <w:color w:val="000000" w:themeColor="text1"/>
        </w:rPr>
        <w:t xml:space="preserve">As a member, you benefit from a reduced cost for attending our Specialist Section conference. </w:t>
      </w:r>
    </w:p>
    <w:p w14:paraId="4AB5F995" w14:textId="77777777" w:rsidR="00BA7016" w:rsidRDefault="00BA7016" w:rsidP="535E37DA">
      <w:pPr>
        <w:rPr>
          <w:color w:val="000000" w:themeColor="text1"/>
        </w:rPr>
      </w:pPr>
    </w:p>
    <w:p w14:paraId="75D659A6" w14:textId="067613DF" w:rsidR="00490B98" w:rsidRDefault="69C67E9A" w:rsidP="69C67E9A">
      <w:pPr>
        <w:pStyle w:val="Heading2"/>
        <w:rPr>
          <w:lang w:val="en-GB"/>
        </w:rPr>
      </w:pPr>
      <w:r w:rsidRPr="69C67E9A">
        <w:t>Clinical forums </w:t>
      </w:r>
    </w:p>
    <w:p w14:paraId="28A5B3BF" w14:textId="3E01C073" w:rsidR="00490B98" w:rsidRDefault="69C67E9A" w:rsidP="69C67E9A">
      <w:pPr>
        <w:rPr>
          <w:color w:val="44546A"/>
          <w:lang w:val="en-GB"/>
        </w:rPr>
      </w:pPr>
      <w:r w:rsidRPr="69C67E9A">
        <w:rPr>
          <w:color w:val="000000" w:themeColor="text1"/>
        </w:rPr>
        <w:t>Specialist Section clinical forums are a way of bringing occupational therapists with a common specialist interest together to share expertise, learn, meet and network. You can join as many clinical forums as you want to. They are free as part of your membership.</w:t>
      </w:r>
      <w:r w:rsidRPr="69C67E9A">
        <w:rPr>
          <w:color w:val="44546A"/>
        </w:rPr>
        <w:t> </w:t>
      </w:r>
    </w:p>
    <w:p w14:paraId="3A65CCC8" w14:textId="4D32BC7C" w:rsidR="00490B98" w:rsidRDefault="00490B98" w:rsidP="69C67E9A">
      <w:pPr>
        <w:rPr>
          <w:color w:val="000000" w:themeColor="text1"/>
          <w:lang w:val="en-GB"/>
        </w:rPr>
      </w:pPr>
    </w:p>
    <w:p w14:paraId="70044462" w14:textId="526B7A25" w:rsidR="00490B98" w:rsidRDefault="69C67E9A" w:rsidP="69C67E9A">
      <w:pPr>
        <w:pStyle w:val="Heading2"/>
        <w:rPr>
          <w:lang w:val="en-GB"/>
        </w:rPr>
      </w:pPr>
      <w:r w:rsidRPr="69C67E9A">
        <w:t>Awards and learning grants </w:t>
      </w:r>
    </w:p>
    <w:p w14:paraId="193252E7" w14:textId="3252FF3D" w:rsidR="00490B98" w:rsidRDefault="69C67E9A" w:rsidP="69C67E9A">
      <w:pPr>
        <w:rPr>
          <w:color w:val="000000" w:themeColor="text1"/>
          <w:lang w:val="en-GB"/>
        </w:rPr>
      </w:pPr>
      <w:r w:rsidRPr="69C67E9A">
        <w:rPr>
          <w:color w:val="000000" w:themeColor="text1"/>
        </w:rPr>
        <w:t>G</w:t>
      </w:r>
      <w:r w:rsidRPr="69C67E9A">
        <w:rPr>
          <w:color w:val="000000" w:themeColor="text1"/>
          <w:lang w:val="en-GB"/>
        </w:rPr>
        <w:t xml:space="preserve">rants are available at different times of the year for research, professional development and events. Look out for these </w:t>
      </w:r>
      <w:r w:rsidR="004C6AE7">
        <w:rPr>
          <w:color w:val="000000" w:themeColor="text1"/>
          <w:lang w:val="en-GB"/>
        </w:rPr>
        <w:t>in our</w:t>
      </w:r>
      <w:r w:rsidRPr="69C67E9A">
        <w:rPr>
          <w:color w:val="000000" w:themeColor="text1"/>
          <w:lang w:val="en-GB"/>
        </w:rPr>
        <w:t xml:space="preserve"> monthly newsletter.</w:t>
      </w:r>
    </w:p>
    <w:p w14:paraId="113C0781" w14:textId="35EC2E66" w:rsidR="00490B98" w:rsidRDefault="00490B98" w:rsidP="69C67E9A">
      <w:pPr>
        <w:rPr>
          <w:color w:val="000000" w:themeColor="text1"/>
          <w:lang w:val="en-GB"/>
        </w:rPr>
      </w:pPr>
    </w:p>
    <w:p w14:paraId="5285D863" w14:textId="751B0ADB" w:rsidR="00490B98" w:rsidRDefault="69C67E9A" w:rsidP="69C67E9A">
      <w:pPr>
        <w:pStyle w:val="Heading2"/>
        <w:rPr>
          <w:lang w:val="en-GB"/>
        </w:rPr>
      </w:pPr>
      <w:r w:rsidRPr="69C67E9A">
        <w:t>Opportunities to be part of your professional community </w:t>
      </w:r>
    </w:p>
    <w:p w14:paraId="03BFA7F7" w14:textId="0AE43573" w:rsidR="00490B98" w:rsidRDefault="69C67E9A" w:rsidP="69C67E9A">
      <w:pPr>
        <w:rPr>
          <w:color w:val="000000" w:themeColor="text1"/>
          <w:lang w:val="en-GB"/>
        </w:rPr>
      </w:pPr>
      <w:r w:rsidRPr="69C67E9A">
        <w:rPr>
          <w:color w:val="000000" w:themeColor="text1"/>
          <w:lang w:val="en-GB"/>
        </w:rPr>
        <w:t>There are lots of ways to get involved with policy, practice, strategy, briefings, develop practice guidelines and leadership skills. We share these opportunities widely within our newsletters and on social media and in dedicated communications. </w:t>
      </w:r>
    </w:p>
    <w:p w14:paraId="7EB8FD99" w14:textId="77777777" w:rsidR="0095694A" w:rsidRDefault="0095694A">
      <w:pPr>
        <w:rPr>
          <w:rFonts w:asciiTheme="majorHAnsi" w:hAnsiTheme="majorHAnsi" w:cstheme="majorBidi"/>
          <w:b/>
          <w:bCs/>
          <w:color w:val="003543" w:themeColor="text2"/>
          <w:lang w:eastAsia="en-GB"/>
        </w:rPr>
      </w:pPr>
      <w:r>
        <w:rPr>
          <w:rFonts w:asciiTheme="majorHAnsi" w:hAnsiTheme="majorHAnsi" w:cstheme="majorBidi"/>
          <w:lang w:eastAsia="en-GB"/>
        </w:rPr>
        <w:br w:type="page"/>
      </w:r>
    </w:p>
    <w:p w14:paraId="353C9C46" w14:textId="734A26A2" w:rsidR="00490B98" w:rsidRPr="004001AE" w:rsidRDefault="264F1580" w:rsidP="0095694A">
      <w:pPr>
        <w:pStyle w:val="Heading1"/>
        <w:rPr>
          <w:lang w:eastAsia="en-GB"/>
        </w:rPr>
      </w:pPr>
      <w:r w:rsidRPr="69C67E9A">
        <w:rPr>
          <w:lang w:eastAsia="en-GB"/>
        </w:rPr>
        <w:t>Clinical forums</w:t>
      </w:r>
    </w:p>
    <w:p w14:paraId="528C5512" w14:textId="6CA86655" w:rsidR="00490B98" w:rsidRPr="004001AE" w:rsidRDefault="00490B98" w:rsidP="00490B98">
      <w:pPr>
        <w:rPr>
          <w:rFonts w:asciiTheme="majorHAnsi" w:hAnsiTheme="majorHAnsi" w:cstheme="majorHAnsi"/>
          <w:lang w:eastAsia="en-GB"/>
        </w:rPr>
      </w:pPr>
    </w:p>
    <w:p w14:paraId="0680ABBF" w14:textId="77DE7115" w:rsidR="00490B98" w:rsidRPr="00BB7AC6" w:rsidRDefault="264F1580" w:rsidP="00720049">
      <w:pPr>
        <w:pStyle w:val="Heading2"/>
        <w:rPr>
          <w:lang w:val="en-GB" w:eastAsia="en-GB"/>
        </w:rPr>
      </w:pPr>
      <w:r w:rsidRPr="00BB7AC6">
        <w:rPr>
          <w:lang w:val="en-GB" w:eastAsia="en-GB"/>
        </w:rPr>
        <w:t>Clinical forum</w:t>
      </w:r>
      <w:r w:rsidR="26B38080" w:rsidRPr="00BB7AC6">
        <w:rPr>
          <w:lang w:val="en-GB" w:eastAsia="en-GB"/>
        </w:rPr>
        <w:t xml:space="preserve"> </w:t>
      </w:r>
      <w:r w:rsidRPr="00BB7AC6">
        <w:rPr>
          <w:lang w:val="en-GB" w:eastAsia="en-GB"/>
        </w:rPr>
        <w:t>-</w:t>
      </w:r>
      <w:r w:rsidR="26B38080" w:rsidRPr="00BB7AC6">
        <w:rPr>
          <w:lang w:val="en-GB" w:eastAsia="en-GB"/>
        </w:rPr>
        <w:t xml:space="preserve"> </w:t>
      </w:r>
      <w:r w:rsidRPr="00BB7AC6">
        <w:rPr>
          <w:lang w:val="en-GB" w:eastAsia="en-GB"/>
        </w:rPr>
        <w:t>Rheumatology</w:t>
      </w:r>
    </w:p>
    <w:p w14:paraId="1A694738" w14:textId="5E5D7849" w:rsidR="00490B98" w:rsidRPr="00BB7AC6" w:rsidRDefault="00BA7016" w:rsidP="00490B98">
      <w:pPr>
        <w:rPr>
          <w:rFonts w:asciiTheme="minorHAnsi" w:hAnsiTheme="minorHAnsi" w:cstheme="minorHAnsi"/>
        </w:rPr>
      </w:pPr>
      <w:r w:rsidRPr="00BB7AC6">
        <w:rPr>
          <w:rFonts w:asciiTheme="minorHAnsi" w:hAnsiTheme="minorHAnsi" w:cstheme="minorHAnsi"/>
        </w:rPr>
        <w:t xml:space="preserve">This </w:t>
      </w:r>
      <w:r w:rsidR="00490B98" w:rsidRPr="00BB7AC6">
        <w:rPr>
          <w:rFonts w:asciiTheme="minorHAnsi" w:hAnsiTheme="minorHAnsi" w:cstheme="minorHAnsi"/>
        </w:rPr>
        <w:t>forum</w:t>
      </w:r>
      <w:r w:rsidRPr="00BB7AC6">
        <w:rPr>
          <w:rFonts w:asciiTheme="minorHAnsi" w:hAnsiTheme="minorHAnsi" w:cstheme="minorHAnsi"/>
        </w:rPr>
        <w:t xml:space="preserve"> is</w:t>
      </w:r>
      <w:r w:rsidR="00490B98" w:rsidRPr="00BB7AC6">
        <w:rPr>
          <w:rFonts w:asciiTheme="minorHAnsi" w:hAnsiTheme="minorHAnsi" w:cstheme="minorHAnsi"/>
        </w:rPr>
        <w:t xml:space="preserve"> for occupational therapists working in or with an interest in </w:t>
      </w:r>
      <w:r w:rsidRPr="00BB7AC6">
        <w:rPr>
          <w:rFonts w:asciiTheme="minorHAnsi" w:hAnsiTheme="minorHAnsi" w:cstheme="minorHAnsi"/>
        </w:rPr>
        <w:t>r</w:t>
      </w:r>
      <w:r w:rsidR="00490B98" w:rsidRPr="00BB7AC6">
        <w:rPr>
          <w:rFonts w:asciiTheme="minorHAnsi" w:hAnsiTheme="minorHAnsi" w:cstheme="minorHAnsi"/>
        </w:rPr>
        <w:t>heumatology and musculoskeletal health.</w:t>
      </w:r>
    </w:p>
    <w:p w14:paraId="7C98D348" w14:textId="77777777" w:rsidR="00BA7016" w:rsidRPr="00BB7AC6" w:rsidRDefault="00BA7016" w:rsidP="00490B98">
      <w:pPr>
        <w:rPr>
          <w:rFonts w:asciiTheme="minorHAnsi" w:hAnsiTheme="minorHAnsi" w:cstheme="minorHAnsi"/>
        </w:rPr>
      </w:pPr>
    </w:p>
    <w:p w14:paraId="6181A98D" w14:textId="77777777" w:rsidR="00EC42BE" w:rsidRPr="00BB7AC6" w:rsidRDefault="00EC42BE" w:rsidP="00BA7016">
      <w:pPr>
        <w:pStyle w:val="Heading2"/>
        <w:rPr>
          <w:rFonts w:asciiTheme="minorHAnsi" w:hAnsiTheme="minorHAnsi" w:cstheme="minorHAnsi"/>
        </w:rPr>
      </w:pPr>
      <w:r w:rsidRPr="00BB7AC6">
        <w:rPr>
          <w:rFonts w:asciiTheme="minorHAnsi" w:hAnsiTheme="minorHAnsi" w:cstheme="minorHAnsi"/>
        </w:rPr>
        <w:t xml:space="preserve">Aims of the forum </w:t>
      </w:r>
    </w:p>
    <w:p w14:paraId="73660287" w14:textId="14E2F29A" w:rsidR="00490B98" w:rsidRPr="00BB7AC6" w:rsidRDefault="00490B98" w:rsidP="004C6AE7">
      <w:pPr>
        <w:pStyle w:val="Bullet"/>
        <w:rPr>
          <w:rFonts w:asciiTheme="minorHAnsi" w:hAnsiTheme="minorHAnsi" w:cstheme="minorHAnsi"/>
        </w:rPr>
      </w:pPr>
      <w:r w:rsidRPr="00BB7AC6">
        <w:rPr>
          <w:rFonts w:asciiTheme="minorHAnsi" w:hAnsiTheme="minorHAnsi" w:cstheme="minorHAnsi"/>
        </w:rPr>
        <w:t xml:space="preserve">Provide professional support for members through </w:t>
      </w:r>
      <w:r w:rsidR="004001AE" w:rsidRPr="00BB7AC6">
        <w:rPr>
          <w:rFonts w:asciiTheme="minorHAnsi" w:hAnsiTheme="minorHAnsi" w:cstheme="minorHAnsi"/>
        </w:rPr>
        <w:t>newsletter</w:t>
      </w:r>
      <w:r w:rsidRPr="00BB7AC6">
        <w:rPr>
          <w:rFonts w:asciiTheme="minorHAnsi" w:hAnsiTheme="minorHAnsi" w:cstheme="minorHAnsi"/>
        </w:rPr>
        <w:t xml:space="preserve"> and network events.</w:t>
      </w:r>
    </w:p>
    <w:p w14:paraId="2B7BFB51" w14:textId="77777777" w:rsidR="00490B98" w:rsidRPr="00BB7AC6" w:rsidRDefault="00490B98" w:rsidP="004C6AE7">
      <w:pPr>
        <w:pStyle w:val="Bullet"/>
        <w:rPr>
          <w:rFonts w:asciiTheme="minorHAnsi" w:hAnsiTheme="minorHAnsi" w:cstheme="minorHAnsi"/>
        </w:rPr>
      </w:pPr>
      <w:r w:rsidRPr="00BB7AC6">
        <w:rPr>
          <w:rFonts w:asciiTheme="minorHAnsi" w:hAnsiTheme="minorHAnsi" w:cstheme="minorHAnsi"/>
        </w:rPr>
        <w:t>Promote the exchange of information and experience both formally through webinars and informally using social media and networking evenings.</w:t>
      </w:r>
    </w:p>
    <w:p w14:paraId="4E651915" w14:textId="77777777" w:rsidR="00490B98" w:rsidRPr="00BB7AC6" w:rsidRDefault="00490B98" w:rsidP="004C6AE7">
      <w:pPr>
        <w:pStyle w:val="Bullet"/>
        <w:rPr>
          <w:rFonts w:asciiTheme="minorHAnsi" w:hAnsiTheme="minorHAnsi" w:cstheme="minorHAnsi"/>
        </w:rPr>
      </w:pPr>
      <w:r w:rsidRPr="00BB7AC6">
        <w:rPr>
          <w:rFonts w:asciiTheme="minorHAnsi" w:hAnsiTheme="minorHAnsi" w:cstheme="minorHAnsi"/>
        </w:rPr>
        <w:t>Seek to lead the development of best practice based on the best evidence through journal club and members research.</w:t>
      </w:r>
    </w:p>
    <w:p w14:paraId="17801F7C" w14:textId="66C347D9" w:rsidR="00490B98" w:rsidRPr="00BB7AC6" w:rsidRDefault="00490B98" w:rsidP="004C6AE7">
      <w:pPr>
        <w:pStyle w:val="Bullet"/>
        <w:rPr>
          <w:rFonts w:asciiTheme="minorHAnsi" w:hAnsiTheme="minorHAnsi" w:cstheme="minorHAnsi"/>
        </w:rPr>
      </w:pPr>
      <w:r w:rsidRPr="00BB7AC6">
        <w:rPr>
          <w:rFonts w:asciiTheme="minorHAnsi" w:hAnsiTheme="minorHAnsi" w:cstheme="minorHAnsi"/>
        </w:rPr>
        <w:t>Offer educational opportunities through virtual webinars and virtual/in person events and specialist section annual conference</w:t>
      </w:r>
      <w:r w:rsidR="00BB7AC6">
        <w:rPr>
          <w:rFonts w:asciiTheme="minorHAnsi" w:hAnsiTheme="minorHAnsi" w:cstheme="minorHAnsi"/>
        </w:rPr>
        <w:t>.</w:t>
      </w:r>
    </w:p>
    <w:p w14:paraId="763F67EE" w14:textId="77777777" w:rsidR="008C0DB1" w:rsidRDefault="008C0DB1" w:rsidP="00720049">
      <w:pPr>
        <w:pStyle w:val="Heading2"/>
        <w:rPr>
          <w:lang w:val="en-GB" w:eastAsia="en-GB"/>
        </w:rPr>
      </w:pPr>
    </w:p>
    <w:p w14:paraId="4A00D8B0" w14:textId="753E6897" w:rsidR="00490B98" w:rsidRPr="00BB7AC6" w:rsidRDefault="1B2113E1" w:rsidP="00720049">
      <w:pPr>
        <w:pStyle w:val="Heading2"/>
        <w:rPr>
          <w:lang w:val="en-GB" w:eastAsia="en-GB"/>
        </w:rPr>
      </w:pPr>
      <w:r w:rsidRPr="00BB7AC6">
        <w:rPr>
          <w:lang w:val="en-GB" w:eastAsia="en-GB"/>
        </w:rPr>
        <w:t xml:space="preserve">Clinical forum </w:t>
      </w:r>
      <w:r w:rsidR="00BA7016" w:rsidRPr="00BB7AC6">
        <w:rPr>
          <w:lang w:val="en-GB" w:eastAsia="en-GB"/>
        </w:rPr>
        <w:t>-</w:t>
      </w:r>
      <w:r w:rsidRPr="00BB7AC6">
        <w:rPr>
          <w:lang w:val="en-GB" w:eastAsia="en-GB"/>
        </w:rPr>
        <w:t xml:space="preserve"> Critical Care</w:t>
      </w:r>
    </w:p>
    <w:p w14:paraId="6DA62340" w14:textId="5905C3F6" w:rsidR="00506E28" w:rsidRPr="00BB7AC6" w:rsidRDefault="00BA7016" w:rsidP="00506E28">
      <w:pPr>
        <w:rPr>
          <w:rFonts w:asciiTheme="minorHAnsi" w:hAnsiTheme="minorHAnsi" w:cstheme="minorHAnsi"/>
        </w:rPr>
      </w:pPr>
      <w:r w:rsidRPr="00BB7AC6">
        <w:rPr>
          <w:rFonts w:asciiTheme="minorHAnsi" w:hAnsiTheme="minorHAnsi" w:cstheme="minorHAnsi"/>
        </w:rPr>
        <w:t>This</w:t>
      </w:r>
      <w:r w:rsidR="00506E28" w:rsidRPr="00BB7AC6">
        <w:rPr>
          <w:rFonts w:asciiTheme="minorHAnsi" w:hAnsiTheme="minorHAnsi" w:cstheme="minorHAnsi"/>
        </w:rPr>
        <w:t xml:space="preserve"> forum</w:t>
      </w:r>
      <w:r w:rsidRPr="00BB7AC6">
        <w:rPr>
          <w:rFonts w:asciiTheme="minorHAnsi" w:hAnsiTheme="minorHAnsi" w:cstheme="minorHAnsi"/>
        </w:rPr>
        <w:t xml:space="preserve"> is</w:t>
      </w:r>
      <w:r w:rsidR="00506E28" w:rsidRPr="00BB7AC6">
        <w:rPr>
          <w:rFonts w:asciiTheme="minorHAnsi" w:hAnsiTheme="minorHAnsi" w:cstheme="minorHAnsi"/>
        </w:rPr>
        <w:t xml:space="preserve"> for occupational therapists working in or with an interest in critical care.</w:t>
      </w:r>
    </w:p>
    <w:p w14:paraId="4D3B9CF7" w14:textId="77777777" w:rsidR="00BA7016" w:rsidRPr="00BB7AC6" w:rsidRDefault="00BA7016" w:rsidP="00506E28">
      <w:pPr>
        <w:rPr>
          <w:rFonts w:asciiTheme="minorHAnsi" w:hAnsiTheme="minorHAnsi" w:cstheme="minorHAnsi"/>
        </w:rPr>
      </w:pPr>
    </w:p>
    <w:p w14:paraId="61934DE1" w14:textId="77777777" w:rsidR="00EC42BE" w:rsidRPr="00BB7AC6" w:rsidRDefault="00EC42BE" w:rsidP="00BA7016">
      <w:pPr>
        <w:pStyle w:val="Heading2"/>
        <w:rPr>
          <w:rFonts w:asciiTheme="minorHAnsi" w:hAnsiTheme="minorHAnsi" w:cstheme="minorHAnsi"/>
        </w:rPr>
      </w:pPr>
      <w:r w:rsidRPr="00BB7AC6">
        <w:rPr>
          <w:rFonts w:asciiTheme="minorHAnsi" w:hAnsiTheme="minorHAnsi" w:cstheme="minorHAnsi"/>
        </w:rPr>
        <w:t xml:space="preserve">Aims of the forum </w:t>
      </w:r>
    </w:p>
    <w:p w14:paraId="285C4B52" w14:textId="6CA83EA6" w:rsidR="00506E28" w:rsidRPr="00BB7AC6" w:rsidRDefault="00506E28" w:rsidP="004C6AE7">
      <w:pPr>
        <w:pStyle w:val="Bullet"/>
        <w:rPr>
          <w:rFonts w:asciiTheme="minorHAnsi" w:hAnsiTheme="minorHAnsi" w:cstheme="minorHAnsi"/>
        </w:rPr>
      </w:pPr>
      <w:r w:rsidRPr="00BB7AC6">
        <w:rPr>
          <w:rFonts w:asciiTheme="minorHAnsi" w:hAnsiTheme="minorHAnsi" w:cstheme="minorHAnsi"/>
        </w:rPr>
        <w:t>Provide a forum for the exchange of information, ideas and developments for occupational therapists working within the area of critical care</w:t>
      </w:r>
      <w:r w:rsidR="00BB7AC6">
        <w:rPr>
          <w:rFonts w:asciiTheme="minorHAnsi" w:hAnsiTheme="minorHAnsi" w:cstheme="minorHAnsi"/>
        </w:rPr>
        <w:t>.</w:t>
      </w:r>
    </w:p>
    <w:p w14:paraId="77C24E52" w14:textId="0D7858F3" w:rsidR="00506E28" w:rsidRPr="00BB7AC6" w:rsidRDefault="00506E28" w:rsidP="004C6AE7">
      <w:pPr>
        <w:pStyle w:val="Bullet"/>
        <w:rPr>
          <w:rFonts w:asciiTheme="minorHAnsi" w:hAnsiTheme="minorHAnsi" w:cstheme="minorHAnsi"/>
        </w:rPr>
      </w:pPr>
      <w:r w:rsidRPr="00BB7AC6">
        <w:rPr>
          <w:rFonts w:asciiTheme="minorHAnsi" w:hAnsiTheme="minorHAnsi" w:cstheme="minorHAnsi"/>
        </w:rPr>
        <w:t>Provide guidance on core skill set development for therapists working with the heterogeneous patient cohort of critical care</w:t>
      </w:r>
      <w:r w:rsidR="00BB7AC6">
        <w:rPr>
          <w:rFonts w:asciiTheme="minorHAnsi" w:hAnsiTheme="minorHAnsi" w:cstheme="minorHAnsi"/>
        </w:rPr>
        <w:t>.</w:t>
      </w:r>
    </w:p>
    <w:p w14:paraId="74438F34" w14:textId="5CF91274" w:rsidR="00506E28" w:rsidRPr="00BB7AC6" w:rsidRDefault="00506E28" w:rsidP="004C6AE7">
      <w:pPr>
        <w:pStyle w:val="Bullet"/>
        <w:rPr>
          <w:rFonts w:asciiTheme="minorHAnsi" w:hAnsiTheme="minorHAnsi" w:cstheme="minorHAnsi"/>
        </w:rPr>
      </w:pPr>
      <w:r w:rsidRPr="00BB7AC6">
        <w:rPr>
          <w:rFonts w:asciiTheme="minorHAnsi" w:hAnsiTheme="minorHAnsi" w:cstheme="minorHAnsi"/>
        </w:rPr>
        <w:t>Raise awareness of the role of occupational therapy within critical care</w:t>
      </w:r>
      <w:r w:rsidR="00BB7AC6">
        <w:rPr>
          <w:rFonts w:asciiTheme="minorHAnsi" w:hAnsiTheme="minorHAnsi" w:cstheme="minorHAnsi"/>
        </w:rPr>
        <w:t>.</w:t>
      </w:r>
    </w:p>
    <w:p w14:paraId="5ED9C1FD" w14:textId="5A45E479" w:rsidR="00506E28" w:rsidRPr="00BB7AC6" w:rsidRDefault="00506E28" w:rsidP="004C6AE7">
      <w:pPr>
        <w:pStyle w:val="Bullet"/>
        <w:rPr>
          <w:rFonts w:asciiTheme="minorHAnsi" w:hAnsiTheme="minorHAnsi" w:cstheme="minorHAnsi"/>
        </w:rPr>
      </w:pPr>
      <w:r w:rsidRPr="00BB7AC6">
        <w:rPr>
          <w:rFonts w:asciiTheme="minorHAnsi" w:hAnsiTheme="minorHAnsi" w:cstheme="minorHAnsi"/>
        </w:rPr>
        <w:t>Develop clinical guidelines</w:t>
      </w:r>
      <w:r w:rsidR="00BB7AC6">
        <w:rPr>
          <w:rFonts w:asciiTheme="minorHAnsi" w:hAnsiTheme="minorHAnsi" w:cstheme="minorHAnsi"/>
        </w:rPr>
        <w:t>.</w:t>
      </w:r>
    </w:p>
    <w:p w14:paraId="62F3E9BD" w14:textId="465AEB38" w:rsidR="00506E28" w:rsidRPr="00BB7AC6" w:rsidRDefault="00506E28" w:rsidP="004C6AE7">
      <w:pPr>
        <w:pStyle w:val="Bullet"/>
        <w:rPr>
          <w:rFonts w:asciiTheme="minorHAnsi" w:hAnsiTheme="minorHAnsi" w:cstheme="minorHAnsi"/>
        </w:rPr>
      </w:pPr>
      <w:r w:rsidRPr="00BB7AC6">
        <w:rPr>
          <w:rFonts w:asciiTheme="minorHAnsi" w:hAnsiTheme="minorHAnsi" w:cstheme="minorHAnsi"/>
        </w:rPr>
        <w:t>Work jointly to develop resources and research</w:t>
      </w:r>
      <w:r w:rsidR="00BB7AC6">
        <w:rPr>
          <w:rFonts w:asciiTheme="minorHAnsi" w:hAnsiTheme="minorHAnsi" w:cstheme="minorHAnsi"/>
        </w:rPr>
        <w:t>.</w:t>
      </w:r>
    </w:p>
    <w:p w14:paraId="425AE7E7" w14:textId="28FEA773" w:rsidR="00506E28" w:rsidRPr="00BB7AC6" w:rsidRDefault="00506E28" w:rsidP="004C6AE7">
      <w:pPr>
        <w:pStyle w:val="Bullet"/>
        <w:rPr>
          <w:rFonts w:asciiTheme="minorHAnsi" w:hAnsiTheme="minorHAnsi" w:cstheme="minorHAnsi"/>
        </w:rPr>
      </w:pPr>
      <w:r w:rsidRPr="00BB7AC6">
        <w:rPr>
          <w:rFonts w:asciiTheme="minorHAnsi" w:hAnsiTheme="minorHAnsi" w:cstheme="minorHAnsi"/>
        </w:rPr>
        <w:t>Support occupational therapists to develop local services</w:t>
      </w:r>
      <w:r w:rsidR="00BB7AC6">
        <w:rPr>
          <w:rFonts w:asciiTheme="minorHAnsi" w:hAnsiTheme="minorHAnsi" w:cstheme="minorHAnsi"/>
        </w:rPr>
        <w:t>.</w:t>
      </w:r>
    </w:p>
    <w:p w14:paraId="347F6681" w14:textId="6AD94148" w:rsidR="00506E28" w:rsidRPr="00BB7AC6" w:rsidRDefault="00506E28" w:rsidP="004C6AE7">
      <w:pPr>
        <w:pStyle w:val="Bullet"/>
        <w:rPr>
          <w:rFonts w:asciiTheme="minorHAnsi" w:hAnsiTheme="minorHAnsi" w:cstheme="minorHAnsi"/>
        </w:rPr>
      </w:pPr>
      <w:r w:rsidRPr="00BB7AC6">
        <w:rPr>
          <w:rFonts w:asciiTheme="minorHAnsi" w:hAnsiTheme="minorHAnsi" w:cstheme="minorHAnsi"/>
        </w:rPr>
        <w:t xml:space="preserve">Run meetings and </w:t>
      </w:r>
      <w:r w:rsidR="00BB7AC6">
        <w:rPr>
          <w:rFonts w:asciiTheme="minorHAnsi" w:hAnsiTheme="minorHAnsi" w:cstheme="minorHAnsi"/>
        </w:rPr>
        <w:t>events.</w:t>
      </w:r>
    </w:p>
    <w:p w14:paraId="168C37AF" w14:textId="2BAA69C2" w:rsidR="00506E28" w:rsidRPr="00BB7AC6" w:rsidRDefault="1B2113E1" w:rsidP="004C6AE7">
      <w:pPr>
        <w:pStyle w:val="Bullet"/>
        <w:rPr>
          <w:rFonts w:asciiTheme="minorHAnsi" w:hAnsiTheme="minorHAnsi" w:cstheme="minorHAnsi"/>
        </w:rPr>
      </w:pPr>
      <w:r w:rsidRPr="00BB7AC6">
        <w:rPr>
          <w:rFonts w:asciiTheme="minorHAnsi" w:hAnsiTheme="minorHAnsi" w:cstheme="minorHAnsi"/>
        </w:rPr>
        <w:t>Offer networking opportunities through virtual webinars and virtual/in person events and specialist section annual conference</w:t>
      </w:r>
      <w:r w:rsidR="00BB7AC6">
        <w:rPr>
          <w:rFonts w:asciiTheme="minorHAnsi" w:hAnsiTheme="minorHAnsi" w:cstheme="minorHAnsi"/>
        </w:rPr>
        <w:t>.</w:t>
      </w:r>
    </w:p>
    <w:p w14:paraId="7FB6E456" w14:textId="77777777" w:rsidR="00BB7AC6" w:rsidRDefault="00BB7AC6" w:rsidP="00BB7AC6">
      <w:pPr>
        <w:pStyle w:val="Heading2"/>
      </w:pPr>
    </w:p>
    <w:p w14:paraId="19B35FC6" w14:textId="28527DF5" w:rsidR="00506E28" w:rsidRPr="00BB7AC6" w:rsidRDefault="1B2113E1" w:rsidP="00BB7AC6">
      <w:pPr>
        <w:pStyle w:val="Heading2"/>
      </w:pPr>
      <w:r w:rsidRPr="00BB7AC6">
        <w:t>Clinical forum - Trauma and Orthopaedics</w:t>
      </w:r>
    </w:p>
    <w:p w14:paraId="2F8E739C" w14:textId="238201C3" w:rsidR="00490B98" w:rsidRPr="00BB7AC6" w:rsidRDefault="00506E28" w:rsidP="00BB7AC6">
      <w:pPr>
        <w:rPr>
          <w:rFonts w:asciiTheme="minorHAnsi" w:hAnsiTheme="minorHAnsi" w:cstheme="minorHAnsi"/>
        </w:rPr>
      </w:pPr>
      <w:r w:rsidRPr="00BB7AC6">
        <w:rPr>
          <w:rFonts w:asciiTheme="minorHAnsi" w:hAnsiTheme="minorHAnsi" w:cstheme="minorHAnsi"/>
        </w:rPr>
        <w:t>Th</w:t>
      </w:r>
      <w:r w:rsidR="00BA7016" w:rsidRPr="00BB7AC6">
        <w:rPr>
          <w:rFonts w:asciiTheme="minorHAnsi" w:hAnsiTheme="minorHAnsi" w:cstheme="minorHAnsi"/>
        </w:rPr>
        <w:t>is</w:t>
      </w:r>
      <w:r w:rsidRPr="00BB7AC6">
        <w:rPr>
          <w:rFonts w:asciiTheme="minorHAnsi" w:hAnsiTheme="minorHAnsi" w:cstheme="minorHAnsi"/>
        </w:rPr>
        <w:t xml:space="preserve"> forum is for people working or who have an interest in trauma and orthopaedics/</w:t>
      </w:r>
      <w:r w:rsidR="0041589A">
        <w:rPr>
          <w:rFonts w:asciiTheme="minorHAnsi" w:hAnsiTheme="minorHAnsi" w:cstheme="minorHAnsi"/>
        </w:rPr>
        <w:t xml:space="preserve"> musculoskeletal</w:t>
      </w:r>
      <w:r w:rsidR="00BA7016" w:rsidRPr="00BB7AC6">
        <w:rPr>
          <w:rFonts w:asciiTheme="minorHAnsi" w:hAnsiTheme="minorHAnsi" w:cstheme="minorHAnsi"/>
        </w:rPr>
        <w:t>.</w:t>
      </w:r>
    </w:p>
    <w:p w14:paraId="418BBA01" w14:textId="77777777" w:rsidR="00EC42BE" w:rsidRPr="00BB7AC6" w:rsidRDefault="00EC42BE" w:rsidP="00BB7AC6">
      <w:pPr>
        <w:rPr>
          <w:rFonts w:asciiTheme="minorHAnsi" w:hAnsiTheme="minorHAnsi" w:cstheme="minorHAnsi"/>
        </w:rPr>
      </w:pPr>
    </w:p>
    <w:p w14:paraId="1C5AFC05" w14:textId="77777777" w:rsidR="00BB7AC6" w:rsidRDefault="00506E28" w:rsidP="00BB7AC6">
      <w:pPr>
        <w:pStyle w:val="Bullet"/>
        <w:numPr>
          <w:ilvl w:val="0"/>
          <w:numId w:val="0"/>
        </w:numPr>
        <w:rPr>
          <w:rStyle w:val="Heading2Char"/>
        </w:rPr>
      </w:pPr>
      <w:r w:rsidRPr="00BB7AC6">
        <w:rPr>
          <w:rStyle w:val="Heading2Char"/>
        </w:rPr>
        <w:t xml:space="preserve">Aims of the </w:t>
      </w:r>
      <w:r w:rsidR="004001AE" w:rsidRPr="00BB7AC6">
        <w:rPr>
          <w:rStyle w:val="Heading2Char"/>
        </w:rPr>
        <w:t>forum</w:t>
      </w:r>
    </w:p>
    <w:p w14:paraId="1C5537B5" w14:textId="43A80208" w:rsidR="00BB7AC6" w:rsidRPr="00BB7AC6" w:rsidRDefault="00506E28" w:rsidP="004C6AE7">
      <w:pPr>
        <w:pStyle w:val="Bullet"/>
      </w:pPr>
      <w:r w:rsidRPr="00BB7AC6">
        <w:t>Provide professional support for members</w:t>
      </w:r>
      <w:r w:rsidR="00BB7AC6">
        <w:t>.</w:t>
      </w:r>
    </w:p>
    <w:p w14:paraId="0CE4B32B" w14:textId="1F62BC7B" w:rsidR="00BB7AC6" w:rsidRPr="00BB7AC6" w:rsidRDefault="00506E28" w:rsidP="004C6AE7">
      <w:pPr>
        <w:pStyle w:val="Bullet"/>
      </w:pPr>
      <w:r w:rsidRPr="00BB7AC6">
        <w:t>Promote the exchange of information and experience</w:t>
      </w:r>
      <w:r w:rsidR="00BB7AC6">
        <w:t>.</w:t>
      </w:r>
    </w:p>
    <w:p w14:paraId="58118339" w14:textId="29E590C7" w:rsidR="00BB7AC6" w:rsidRPr="00BB7AC6" w:rsidRDefault="00506E28" w:rsidP="004C6AE7">
      <w:pPr>
        <w:pStyle w:val="Bullet"/>
      </w:pPr>
      <w:r w:rsidRPr="00BB7AC6">
        <w:t>Seek to lead the development of best practice based on the best evidence</w:t>
      </w:r>
      <w:r w:rsidR="00BB7AC6">
        <w:t>.</w:t>
      </w:r>
    </w:p>
    <w:p w14:paraId="29AFFD65" w14:textId="32E41326" w:rsidR="00506E28" w:rsidRPr="00BB7AC6" w:rsidRDefault="00506E28" w:rsidP="004C6AE7">
      <w:pPr>
        <w:pStyle w:val="Bullet"/>
      </w:pPr>
      <w:r w:rsidRPr="00BB7AC6">
        <w:t>Offer networking opportunities through virtual webinars and virtual/in person events and specialist section annual conference</w:t>
      </w:r>
      <w:r w:rsidR="00BB7AC6" w:rsidRPr="00BB7AC6">
        <w:t>.</w:t>
      </w:r>
    </w:p>
    <w:p w14:paraId="353EE85E" w14:textId="77777777" w:rsidR="008C0DB1" w:rsidRDefault="008C0DB1" w:rsidP="00A43E68">
      <w:pPr>
        <w:pStyle w:val="Heading2"/>
      </w:pPr>
    </w:p>
    <w:p w14:paraId="6655B5BC" w14:textId="7983180F" w:rsidR="00490B98" w:rsidRPr="00A43E68" w:rsidRDefault="264F1580" w:rsidP="00A43E68">
      <w:pPr>
        <w:pStyle w:val="Heading2"/>
      </w:pPr>
      <w:r w:rsidRPr="00A43E68">
        <w:t>Clinical forum</w:t>
      </w:r>
      <w:r w:rsidR="00BB7AC6" w:rsidRPr="00A43E68">
        <w:t xml:space="preserve"> </w:t>
      </w:r>
      <w:r w:rsidRPr="00A43E68">
        <w:t>- Pain</w:t>
      </w:r>
    </w:p>
    <w:p w14:paraId="3CCC5F61" w14:textId="1F7DB3AD" w:rsidR="00490B98" w:rsidRPr="00BB7AC6" w:rsidRDefault="00490B98" w:rsidP="00BB7AC6">
      <w:pPr>
        <w:rPr>
          <w:rFonts w:asciiTheme="minorHAnsi" w:hAnsiTheme="minorHAnsi" w:cstheme="minorHAnsi"/>
        </w:rPr>
      </w:pPr>
      <w:r w:rsidRPr="00BB7AC6">
        <w:rPr>
          <w:rFonts w:asciiTheme="minorHAnsi" w:hAnsiTheme="minorHAnsi" w:cstheme="minorHAnsi"/>
        </w:rPr>
        <w:t>The forum for anyone working in or with an interest in chronic and persistent pain.</w:t>
      </w:r>
    </w:p>
    <w:p w14:paraId="7FFD54FE" w14:textId="77777777" w:rsidR="00EC42BE" w:rsidRPr="00BB7AC6" w:rsidRDefault="00EC42BE" w:rsidP="00BB7AC6">
      <w:pPr>
        <w:rPr>
          <w:rFonts w:asciiTheme="minorHAnsi" w:hAnsiTheme="minorHAnsi" w:cstheme="minorHAnsi"/>
        </w:rPr>
      </w:pPr>
    </w:p>
    <w:p w14:paraId="170E21A7" w14:textId="1CF86311" w:rsidR="00EC42BE" w:rsidRPr="00BB7AC6" w:rsidRDefault="00EC42BE" w:rsidP="00BB7AC6">
      <w:pPr>
        <w:pStyle w:val="Heading2"/>
      </w:pPr>
      <w:r w:rsidRPr="00BB7AC6">
        <w:t>Aims of the forum</w:t>
      </w:r>
    </w:p>
    <w:p w14:paraId="118FBD93" w14:textId="66EFF0D1" w:rsidR="00A436C5" w:rsidRPr="00BB7AC6" w:rsidRDefault="00490B98" w:rsidP="004C6AE7">
      <w:pPr>
        <w:pStyle w:val="Bullet"/>
      </w:pPr>
      <w:r w:rsidRPr="00BB7AC6">
        <w:t>To promote best practice for occupational therapists working with people who have chronic pain conditions</w:t>
      </w:r>
      <w:r w:rsidR="00BB7AC6">
        <w:t>.</w:t>
      </w:r>
    </w:p>
    <w:p w14:paraId="3C02AD4A" w14:textId="1DF6698E" w:rsidR="00490B98" w:rsidRPr="00BB7AC6" w:rsidRDefault="00490B98" w:rsidP="004C6AE7">
      <w:pPr>
        <w:pStyle w:val="Bullet"/>
      </w:pPr>
      <w:r w:rsidRPr="00BB7AC6">
        <w:t>To influence, develop, contribute and collaborate on national policy and local initiatives, working in partnership with RCOT and the British Pain Society</w:t>
      </w:r>
      <w:r w:rsidR="00BB7AC6">
        <w:t>.</w:t>
      </w:r>
    </w:p>
    <w:p w14:paraId="4DBED470" w14:textId="113C2815" w:rsidR="00490B98" w:rsidRPr="00BB7AC6" w:rsidRDefault="00490B98" w:rsidP="004C6AE7">
      <w:pPr>
        <w:pStyle w:val="Bullet"/>
      </w:pPr>
      <w:r w:rsidRPr="00BB7AC6">
        <w:t>To provide support and advice to other occupational therapists working with people who have a chronic pain condition</w:t>
      </w:r>
      <w:r w:rsidR="00BB7AC6">
        <w:t>.</w:t>
      </w:r>
    </w:p>
    <w:p w14:paraId="2CE8A8DA" w14:textId="4BDA69A5" w:rsidR="00490B98" w:rsidRPr="00BB7AC6" w:rsidRDefault="00490B98" w:rsidP="004C6AE7">
      <w:pPr>
        <w:pStyle w:val="Bullet"/>
      </w:pPr>
      <w:r w:rsidRPr="00BB7AC6">
        <w:t>To raise awareness and develop knowledge and skill base of occupational therapy focused chronic pain interventions</w:t>
      </w:r>
      <w:r w:rsidR="00BB7AC6">
        <w:t>.</w:t>
      </w:r>
    </w:p>
    <w:p w14:paraId="74A276B4" w14:textId="5ECDF658" w:rsidR="00490B98" w:rsidRPr="00BB7AC6" w:rsidRDefault="00490B98" w:rsidP="004C6AE7">
      <w:pPr>
        <w:pStyle w:val="Bullet"/>
      </w:pPr>
      <w:r w:rsidRPr="00BB7AC6">
        <w:t>To develop and sustain regional and national specialist networks</w:t>
      </w:r>
      <w:r w:rsidR="004C6AE7">
        <w:t>.</w:t>
      </w:r>
    </w:p>
    <w:p w14:paraId="17B0CA7C" w14:textId="1E7065B6" w:rsidR="00490B98" w:rsidRPr="00BB7AC6" w:rsidRDefault="00490B98" w:rsidP="004C6AE7">
      <w:pPr>
        <w:pStyle w:val="Bullet"/>
      </w:pPr>
      <w:r w:rsidRPr="00BB7AC6">
        <w:t>To promote and encourage opportunities for CPD</w:t>
      </w:r>
      <w:r w:rsidR="004C6AE7">
        <w:t>.</w:t>
      </w:r>
    </w:p>
    <w:p w14:paraId="7454AA85" w14:textId="58FAC57E" w:rsidR="00490B98" w:rsidRPr="00BB7AC6" w:rsidRDefault="264F1580" w:rsidP="004C6AE7">
      <w:pPr>
        <w:pStyle w:val="Bullet"/>
      </w:pPr>
      <w:r w:rsidRPr="00BB7AC6">
        <w:t>Offer networking opportunities through virtual webinars and virtual/in person events and specialist section annual conference</w:t>
      </w:r>
      <w:r w:rsidR="004C6AE7">
        <w:t>.</w:t>
      </w:r>
    </w:p>
    <w:p w14:paraId="499AC82C" w14:textId="77777777" w:rsidR="008C0DB1" w:rsidRDefault="008C0DB1" w:rsidP="00BB7AC6">
      <w:pPr>
        <w:pStyle w:val="Heading2"/>
      </w:pPr>
    </w:p>
    <w:p w14:paraId="1AC0D0DF" w14:textId="49652DCC" w:rsidR="00EC42BE" w:rsidRPr="00BB7AC6" w:rsidRDefault="26B38080" w:rsidP="00BB7AC6">
      <w:pPr>
        <w:pStyle w:val="Heading2"/>
      </w:pPr>
      <w:r w:rsidRPr="00BB7AC6">
        <w:t>Clinical forum - Prosthetic and Amputee Rehabilitation</w:t>
      </w:r>
    </w:p>
    <w:p w14:paraId="136AC012" w14:textId="77777777" w:rsidR="00490B98" w:rsidRPr="00BB7AC6" w:rsidRDefault="00490B98" w:rsidP="00BB7AC6">
      <w:pPr>
        <w:rPr>
          <w:rFonts w:asciiTheme="minorHAnsi" w:hAnsiTheme="minorHAnsi" w:cstheme="minorHAnsi"/>
        </w:rPr>
      </w:pPr>
    </w:p>
    <w:p w14:paraId="49359863" w14:textId="3F38F697" w:rsidR="00490B98" w:rsidRPr="00BB7AC6" w:rsidRDefault="00EC42BE" w:rsidP="00BB7AC6">
      <w:pPr>
        <w:rPr>
          <w:rFonts w:asciiTheme="minorHAnsi" w:hAnsiTheme="minorHAnsi" w:cstheme="minorHAnsi"/>
        </w:rPr>
      </w:pPr>
      <w:r w:rsidRPr="00BB7AC6">
        <w:rPr>
          <w:rFonts w:asciiTheme="minorHAnsi" w:hAnsiTheme="minorHAnsi" w:cstheme="minorHAnsi"/>
        </w:rPr>
        <w:t>Th</w:t>
      </w:r>
      <w:r w:rsidR="00BB7AC6" w:rsidRPr="00BB7AC6">
        <w:rPr>
          <w:rFonts w:asciiTheme="minorHAnsi" w:hAnsiTheme="minorHAnsi" w:cstheme="minorHAnsi"/>
        </w:rPr>
        <w:t>is</w:t>
      </w:r>
      <w:r w:rsidRPr="00BB7AC6">
        <w:rPr>
          <w:rFonts w:asciiTheme="minorHAnsi" w:hAnsiTheme="minorHAnsi" w:cstheme="minorHAnsi"/>
        </w:rPr>
        <w:t xml:space="preserve"> forum is for anyone specialising in upper and lower limb prosthetics and amputee rehabilitation.</w:t>
      </w:r>
    </w:p>
    <w:p w14:paraId="0799F7D1" w14:textId="38C4CD71" w:rsidR="00490B98" w:rsidRPr="00BB7AC6" w:rsidRDefault="00490B98" w:rsidP="00BB7AC6">
      <w:pPr>
        <w:rPr>
          <w:rFonts w:asciiTheme="minorHAnsi" w:hAnsiTheme="minorHAnsi" w:cstheme="minorHAnsi"/>
        </w:rPr>
      </w:pPr>
    </w:p>
    <w:p w14:paraId="2069BB5D" w14:textId="77777777" w:rsidR="00BB7AC6" w:rsidRPr="00BB7AC6" w:rsidRDefault="00A436C5" w:rsidP="00BB7AC6">
      <w:pPr>
        <w:pStyle w:val="Heading2"/>
      </w:pPr>
      <w:r w:rsidRPr="00BB7AC6">
        <w:t>Aims of the forum</w:t>
      </w:r>
    </w:p>
    <w:p w14:paraId="7397F181" w14:textId="27774C77" w:rsidR="00BB7AC6" w:rsidRPr="00BB7AC6" w:rsidRDefault="00A436C5" w:rsidP="004C6AE7">
      <w:pPr>
        <w:pStyle w:val="Bullet"/>
      </w:pPr>
      <w:r w:rsidRPr="00BB7AC6">
        <w:t>Provide professional support for members</w:t>
      </w:r>
      <w:r w:rsidR="004C6AE7">
        <w:t>.</w:t>
      </w:r>
    </w:p>
    <w:p w14:paraId="0F891316" w14:textId="26BD34F8" w:rsidR="00BB7AC6" w:rsidRPr="00BB7AC6" w:rsidRDefault="00A436C5" w:rsidP="004C6AE7">
      <w:pPr>
        <w:pStyle w:val="Bullet"/>
      </w:pPr>
      <w:r w:rsidRPr="00BB7AC6">
        <w:t>Promote the exchange of information and experience</w:t>
      </w:r>
      <w:r w:rsidR="004C6AE7">
        <w:t>.</w:t>
      </w:r>
    </w:p>
    <w:p w14:paraId="3A819247" w14:textId="43A5C95D" w:rsidR="00BB7AC6" w:rsidRPr="00BB7AC6" w:rsidRDefault="00A436C5" w:rsidP="004C6AE7">
      <w:pPr>
        <w:pStyle w:val="Bullet"/>
      </w:pPr>
      <w:r w:rsidRPr="00BB7AC6">
        <w:t>Seek to lead the development of best practice based on the best evidence</w:t>
      </w:r>
      <w:r w:rsidR="004C6AE7">
        <w:t>.</w:t>
      </w:r>
    </w:p>
    <w:p w14:paraId="10B150D0" w14:textId="4A2AC243" w:rsidR="00A436C5" w:rsidRPr="00BB7AC6" w:rsidRDefault="00A436C5" w:rsidP="004C6AE7">
      <w:pPr>
        <w:pStyle w:val="Bullet"/>
      </w:pPr>
      <w:r w:rsidRPr="00BB7AC6">
        <w:t>Offer networking opportunities through virtual webinars and virtual/in person events and specialist section annual conference</w:t>
      </w:r>
      <w:r w:rsidR="004C6AE7">
        <w:t>.</w:t>
      </w:r>
    </w:p>
    <w:p w14:paraId="710A2A96" w14:textId="2E10A1B9" w:rsidR="00490B98" w:rsidRDefault="00490B98" w:rsidP="00696144">
      <w:pPr>
        <w:pStyle w:val="NoSpacing"/>
        <w:rPr>
          <w:rFonts w:ascii="Arial" w:hAnsi="Arial" w:cs="Arial"/>
          <w:lang w:eastAsia="en-GB"/>
        </w:rPr>
      </w:pPr>
    </w:p>
    <w:p w14:paraId="70831A76" w14:textId="622B2A41" w:rsidR="69C67E9A" w:rsidRDefault="69C67E9A" w:rsidP="69C67E9A">
      <w:pPr>
        <w:pStyle w:val="NoSpacing"/>
        <w:rPr>
          <w:rFonts w:ascii="Arial" w:hAnsi="Arial" w:cs="Arial"/>
          <w:lang w:eastAsia="en-GB"/>
        </w:rPr>
      </w:pPr>
    </w:p>
    <w:p w14:paraId="03BD9718" w14:textId="201EA614" w:rsidR="69C67E9A" w:rsidRDefault="69C67E9A" w:rsidP="69C67E9A">
      <w:pPr>
        <w:pStyle w:val="NoSpacing"/>
        <w:rPr>
          <w:rFonts w:ascii="Arial" w:hAnsi="Arial" w:cs="Arial"/>
          <w:lang w:eastAsia="en-GB"/>
        </w:rPr>
      </w:pPr>
    </w:p>
    <w:p w14:paraId="46B2DA37" w14:textId="71E5B39C" w:rsidR="69C67E9A" w:rsidRDefault="69C67E9A" w:rsidP="69C67E9A">
      <w:pPr>
        <w:pStyle w:val="NoSpacing"/>
        <w:rPr>
          <w:rFonts w:ascii="Arial" w:hAnsi="Arial" w:cs="Arial"/>
          <w:lang w:eastAsia="en-GB"/>
        </w:rPr>
      </w:pPr>
    </w:p>
    <w:p w14:paraId="2DCAA016" w14:textId="260B5D03" w:rsidR="69C67E9A" w:rsidRDefault="69C67E9A" w:rsidP="69C67E9A">
      <w:pPr>
        <w:pStyle w:val="NoSpacing"/>
        <w:rPr>
          <w:rFonts w:ascii="Arial" w:hAnsi="Arial" w:cs="Arial"/>
          <w:lang w:eastAsia="en-GB"/>
        </w:rPr>
      </w:pPr>
    </w:p>
    <w:p w14:paraId="484C0585" w14:textId="5EF76127" w:rsidR="69C67E9A" w:rsidRDefault="69C67E9A" w:rsidP="69C67E9A">
      <w:pPr>
        <w:pStyle w:val="NoSpacing"/>
        <w:rPr>
          <w:rFonts w:ascii="Arial" w:hAnsi="Arial" w:cs="Arial"/>
          <w:lang w:eastAsia="en-GB"/>
        </w:rPr>
      </w:pPr>
    </w:p>
    <w:p w14:paraId="4F18F8F8" w14:textId="0C1415DE" w:rsidR="00490B98" w:rsidRDefault="00490B98" w:rsidP="00696144">
      <w:pPr>
        <w:pStyle w:val="NoSpacing"/>
        <w:rPr>
          <w:rFonts w:ascii="Arial" w:hAnsi="Arial" w:cs="Arial"/>
          <w:lang w:eastAsia="en-GB"/>
        </w:rPr>
      </w:pPr>
    </w:p>
    <w:p w14:paraId="79979BF8" w14:textId="48476D62" w:rsidR="00490B98" w:rsidRDefault="00490B98" w:rsidP="00696144">
      <w:pPr>
        <w:pStyle w:val="NoSpacing"/>
        <w:rPr>
          <w:rFonts w:ascii="Arial" w:hAnsi="Arial" w:cs="Arial"/>
          <w:lang w:eastAsia="en-GB"/>
        </w:rPr>
      </w:pPr>
    </w:p>
    <w:p w14:paraId="225E9A7F" w14:textId="77777777" w:rsidR="00BA7016" w:rsidRDefault="00BA7016">
      <w:pPr>
        <w:rPr>
          <w:b/>
          <w:bCs/>
          <w:color w:val="003543" w:themeColor="text2"/>
          <w:sz w:val="28"/>
          <w:szCs w:val="28"/>
          <w:lang w:eastAsia="en-GB"/>
        </w:rPr>
      </w:pPr>
      <w:r>
        <w:rPr>
          <w:lang w:eastAsia="en-GB"/>
        </w:rPr>
        <w:br w:type="page"/>
      </w:r>
    </w:p>
    <w:p w14:paraId="63E4E9D6" w14:textId="1F949681" w:rsidR="00F54E2E" w:rsidRPr="004C6AE7" w:rsidRDefault="00A436C5" w:rsidP="004C6AE7">
      <w:pPr>
        <w:pStyle w:val="Heading1"/>
      </w:pPr>
      <w:r w:rsidRPr="004C6AE7">
        <w:t>Research</w:t>
      </w:r>
      <w:r w:rsidR="00F54E2E" w:rsidRPr="004C6AE7">
        <w:t xml:space="preserve"> and development </w:t>
      </w:r>
    </w:p>
    <w:p w14:paraId="5FEB8FD5" w14:textId="77777777" w:rsidR="00F54E2E" w:rsidRPr="00BA7016" w:rsidRDefault="00F54E2E" w:rsidP="00640771">
      <w:pPr>
        <w:rPr>
          <w:lang w:eastAsia="en-GB"/>
        </w:rPr>
      </w:pPr>
    </w:p>
    <w:p w14:paraId="39F371D6" w14:textId="4CEF4AFC" w:rsidR="00640771" w:rsidRPr="00BA7016" w:rsidRDefault="00E42F72" w:rsidP="00BA7016">
      <w:pPr>
        <w:rPr>
          <w:lang w:eastAsia="en-GB"/>
        </w:rPr>
      </w:pPr>
      <w:r w:rsidRPr="00BA7016">
        <w:rPr>
          <w:lang w:eastAsia="en-GB"/>
        </w:rPr>
        <w:t xml:space="preserve">We assist members with </w:t>
      </w:r>
      <w:r w:rsidR="00EC7D4D" w:rsidRPr="00BA7016">
        <w:rPr>
          <w:lang w:eastAsia="en-GB"/>
        </w:rPr>
        <w:t xml:space="preserve">their research and development. Research requests </w:t>
      </w:r>
      <w:r w:rsidR="00D978B5" w:rsidRPr="00BA7016">
        <w:rPr>
          <w:lang w:eastAsia="en-GB"/>
        </w:rPr>
        <w:t>can</w:t>
      </w:r>
      <w:r w:rsidR="00DA07EF" w:rsidRPr="00BA7016">
        <w:rPr>
          <w:lang w:eastAsia="en-GB"/>
        </w:rPr>
        <w:t xml:space="preserve"> be</w:t>
      </w:r>
      <w:r w:rsidR="00EC7D4D" w:rsidRPr="00BA7016">
        <w:rPr>
          <w:lang w:eastAsia="en-GB"/>
        </w:rPr>
        <w:t xml:space="preserve"> included within the newsletter for members to participate in if they wish to.</w:t>
      </w:r>
      <w:r w:rsidR="00D978B5" w:rsidRPr="00BA7016">
        <w:rPr>
          <w:lang w:eastAsia="en-GB"/>
        </w:rPr>
        <w:t xml:space="preserve"> All requests to share </w:t>
      </w:r>
      <w:r w:rsidR="00461DEA" w:rsidRPr="00BA7016">
        <w:rPr>
          <w:lang w:eastAsia="en-GB"/>
        </w:rPr>
        <w:t xml:space="preserve">a research </w:t>
      </w:r>
      <w:r w:rsidR="00DA07EF" w:rsidRPr="00BA7016">
        <w:rPr>
          <w:lang w:eastAsia="en-GB"/>
        </w:rPr>
        <w:t>project</w:t>
      </w:r>
      <w:r w:rsidR="00461DEA" w:rsidRPr="00BA7016">
        <w:rPr>
          <w:lang w:eastAsia="en-GB"/>
        </w:rPr>
        <w:t xml:space="preserve"> should have ethical approval in place before submitting.</w:t>
      </w:r>
      <w:r w:rsidR="00EC7D4D" w:rsidRPr="00BA7016">
        <w:rPr>
          <w:lang w:eastAsia="en-GB"/>
        </w:rPr>
        <w:t xml:space="preserve"> Anyone </w:t>
      </w:r>
      <w:r w:rsidR="009D078E" w:rsidRPr="00BA7016">
        <w:rPr>
          <w:lang w:eastAsia="en-GB"/>
        </w:rPr>
        <w:t>who has any queries or would like to share a research project, please contact our research and education</w:t>
      </w:r>
      <w:r w:rsidR="009246DF" w:rsidRPr="00BA7016">
        <w:rPr>
          <w:lang w:eastAsia="en-GB"/>
        </w:rPr>
        <w:t xml:space="preserve"> lead. </w:t>
      </w:r>
    </w:p>
    <w:p w14:paraId="2CD095DB" w14:textId="77777777" w:rsidR="00640771" w:rsidRPr="00BA7016" w:rsidRDefault="00640771" w:rsidP="00BA7016">
      <w:pPr>
        <w:rPr>
          <w:lang w:eastAsia="en-GB"/>
        </w:rPr>
      </w:pPr>
    </w:p>
    <w:p w14:paraId="578B6E1B" w14:textId="1B1AD93C" w:rsidR="000E1C6F" w:rsidRPr="00BA7016" w:rsidRDefault="00BA7016" w:rsidP="00BA7016">
      <w:pPr>
        <w:pStyle w:val="Heading2"/>
        <w:rPr>
          <w:lang w:val="en-GB" w:eastAsia="en-GB"/>
        </w:rPr>
      </w:pPr>
      <w:r>
        <w:rPr>
          <w:lang w:val="en-GB" w:eastAsia="en-GB"/>
        </w:rPr>
        <w:t xml:space="preserve">Specialist Section – </w:t>
      </w:r>
      <w:r w:rsidR="000E1C6F" w:rsidRPr="00BA7016">
        <w:rPr>
          <w:lang w:val="en-GB" w:eastAsia="en-GB"/>
        </w:rPr>
        <w:t>Trauma and Musculoskeletal Health Bursary Scheme</w:t>
      </w:r>
    </w:p>
    <w:p w14:paraId="1B0BEC6F" w14:textId="2BEC1296" w:rsidR="000E1C6F" w:rsidRDefault="000E1C6F" w:rsidP="00BA7016">
      <w:pPr>
        <w:rPr>
          <w:rFonts w:asciiTheme="minorHAnsi" w:eastAsia="Times New Roman" w:hAnsiTheme="minorHAnsi" w:cstheme="minorHAnsi"/>
          <w:lang w:val="en-GB" w:eastAsia="en-GB"/>
        </w:rPr>
      </w:pPr>
      <w:r w:rsidRPr="00BA7016">
        <w:rPr>
          <w:rFonts w:asciiTheme="minorHAnsi" w:eastAsia="Times New Roman" w:hAnsiTheme="minorHAnsi" w:cstheme="minorHAnsi"/>
          <w:lang w:val="en-GB" w:eastAsia="en-GB"/>
        </w:rPr>
        <w:t>The NEC is delighted to offer members an opportunity to apply for a bursary. We are keen to support professional development opportunities or innovation/ service development projects which have defined costs such as attending conferences, training opportunities, study/day fees or travel costs.</w:t>
      </w:r>
    </w:p>
    <w:p w14:paraId="1A91DE55" w14:textId="77777777" w:rsidR="00BA7016" w:rsidRPr="00BA7016" w:rsidRDefault="00BA7016" w:rsidP="00BA7016">
      <w:pPr>
        <w:rPr>
          <w:rFonts w:asciiTheme="minorHAnsi" w:eastAsia="Times New Roman" w:hAnsiTheme="minorHAnsi" w:cstheme="minorHAnsi"/>
          <w:lang w:val="en-GB" w:eastAsia="en-GB"/>
        </w:rPr>
      </w:pPr>
    </w:p>
    <w:p w14:paraId="337A2402" w14:textId="690B348C" w:rsidR="000E1C6F" w:rsidRDefault="000E1C6F" w:rsidP="00BA7016">
      <w:pPr>
        <w:rPr>
          <w:rFonts w:asciiTheme="minorHAnsi" w:eastAsia="Times New Roman" w:hAnsiTheme="minorHAnsi" w:cstheme="minorHAnsi"/>
          <w:lang w:val="en-GB" w:eastAsia="en-GB"/>
        </w:rPr>
      </w:pPr>
      <w:r w:rsidRPr="00BA7016">
        <w:rPr>
          <w:rFonts w:asciiTheme="minorHAnsi" w:eastAsia="Times New Roman" w:hAnsiTheme="minorHAnsi" w:cstheme="minorHAnsi"/>
          <w:lang w:val="en-GB" w:eastAsia="en-GB"/>
        </w:rPr>
        <w:t>The bursary cannot be used to cover costs for working parties or committee membership activities which are already covered by other reimbursement schemes.</w:t>
      </w:r>
    </w:p>
    <w:p w14:paraId="6DEBDE9C" w14:textId="77777777" w:rsidR="00BA7016" w:rsidRPr="00BA7016" w:rsidRDefault="00BA7016" w:rsidP="00BA7016">
      <w:pPr>
        <w:rPr>
          <w:rFonts w:asciiTheme="minorHAnsi" w:eastAsia="Times New Roman" w:hAnsiTheme="minorHAnsi" w:cstheme="minorHAnsi"/>
          <w:lang w:val="en-GB" w:eastAsia="en-GB"/>
        </w:rPr>
      </w:pPr>
    </w:p>
    <w:p w14:paraId="6FC437B7" w14:textId="41F47150" w:rsidR="000E1C6F" w:rsidRDefault="000E1C6F" w:rsidP="00BA7016">
      <w:pPr>
        <w:rPr>
          <w:rFonts w:asciiTheme="minorHAnsi" w:eastAsia="Times New Roman" w:hAnsiTheme="minorHAnsi" w:cstheme="minorHAnsi"/>
          <w:lang w:val="en-GB" w:eastAsia="en-GB"/>
        </w:rPr>
      </w:pPr>
      <w:r w:rsidRPr="00BA7016">
        <w:rPr>
          <w:rFonts w:asciiTheme="minorHAnsi" w:eastAsia="Times New Roman" w:hAnsiTheme="minorHAnsi" w:cstheme="minorHAnsi"/>
          <w:lang w:val="en-GB" w:eastAsia="en-GB"/>
        </w:rPr>
        <w:t>Successful applicants must present the benefits of receiving their bursary in written or oral format within 6 months of having received their award</w:t>
      </w:r>
      <w:r w:rsidR="00BB7AC6">
        <w:rPr>
          <w:rFonts w:asciiTheme="minorHAnsi" w:eastAsia="Times New Roman" w:hAnsiTheme="minorHAnsi" w:cstheme="minorHAnsi"/>
          <w:lang w:val="en-GB" w:eastAsia="en-GB"/>
        </w:rPr>
        <w:t xml:space="preserve"> for publication in the newsletter</w:t>
      </w:r>
      <w:r w:rsidRPr="00BA7016">
        <w:rPr>
          <w:rFonts w:asciiTheme="minorHAnsi" w:eastAsia="Times New Roman" w:hAnsiTheme="minorHAnsi" w:cstheme="minorHAnsi"/>
          <w:lang w:val="en-GB" w:eastAsia="en-GB"/>
        </w:rPr>
        <w:t>.</w:t>
      </w:r>
    </w:p>
    <w:p w14:paraId="6EFF0517" w14:textId="77777777" w:rsidR="00BA7016" w:rsidRPr="00BA7016" w:rsidRDefault="00BA7016" w:rsidP="00BA7016">
      <w:pPr>
        <w:rPr>
          <w:rFonts w:asciiTheme="minorHAnsi" w:eastAsia="Times New Roman" w:hAnsiTheme="minorHAnsi" w:cstheme="minorHAnsi"/>
          <w:lang w:val="en-GB" w:eastAsia="en-GB"/>
        </w:rPr>
      </w:pPr>
    </w:p>
    <w:p w14:paraId="559A6343" w14:textId="4129445B" w:rsidR="000E1C6F" w:rsidRPr="00BA7016" w:rsidRDefault="000E1C6F" w:rsidP="00BA7016">
      <w:pPr>
        <w:rPr>
          <w:rFonts w:asciiTheme="minorHAnsi" w:eastAsia="Times New Roman" w:hAnsiTheme="minorHAnsi" w:cstheme="minorHAnsi"/>
          <w:lang w:val="en-GB" w:eastAsia="en-GB"/>
        </w:rPr>
      </w:pPr>
      <w:r w:rsidRPr="00BA7016">
        <w:rPr>
          <w:rFonts w:asciiTheme="minorHAnsi" w:eastAsia="Times New Roman" w:hAnsiTheme="minorHAnsi" w:cstheme="minorHAnsi"/>
          <w:lang w:val="en-GB" w:eastAsia="en-GB"/>
        </w:rPr>
        <w:t>For further information, please visit our web pages.</w:t>
      </w:r>
    </w:p>
    <w:p w14:paraId="3DC7CEDD" w14:textId="692086C5" w:rsidR="00692D9B" w:rsidRPr="00BA7016" w:rsidRDefault="00692D9B" w:rsidP="00696144">
      <w:pPr>
        <w:rPr>
          <w:b/>
          <w:bCs/>
          <w:color w:val="003543" w:themeColor="text2"/>
          <w:sz w:val="28"/>
          <w:szCs w:val="28"/>
          <w:lang w:eastAsia="en-GB"/>
        </w:rPr>
      </w:pPr>
    </w:p>
    <w:sectPr w:rsidR="00692D9B" w:rsidRPr="00BA7016" w:rsidSect="00A842D8">
      <w:headerReference w:type="default" r:id="rId16"/>
      <w:footerReference w:type="default" r:id="rId17"/>
      <w:headerReference w:type="first" r:id="rId18"/>
      <w:footerReference w:type="first" r:id="rId19"/>
      <w:type w:val="continuous"/>
      <w:pgSz w:w="11910" w:h="16840"/>
      <w:pgMar w:top="1440" w:right="1080" w:bottom="1440" w:left="1080" w:header="2041" w:footer="885"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E4654" w14:textId="77777777" w:rsidR="00F24901" w:rsidRDefault="00F24901" w:rsidP="00896FCA">
      <w:r>
        <w:separator/>
      </w:r>
    </w:p>
  </w:endnote>
  <w:endnote w:type="continuationSeparator" w:id="0">
    <w:p w14:paraId="50A6BB52" w14:textId="77777777" w:rsidR="00F24901" w:rsidRDefault="00F24901" w:rsidP="00896FCA">
      <w:r>
        <w:continuationSeparator/>
      </w:r>
    </w:p>
  </w:endnote>
  <w:endnote w:type="continuationNotice" w:id="1">
    <w:p w14:paraId="1EC6B848" w14:textId="77777777" w:rsidR="00F24901" w:rsidRDefault="00F249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5018" w14:textId="77BAFD74" w:rsidR="00896FCA" w:rsidRPr="00A5434C" w:rsidRDefault="00FD5879" w:rsidP="00FD5879">
    <w:pPr>
      <w:pStyle w:val="Footer"/>
      <w:tabs>
        <w:tab w:val="clear" w:pos="9026"/>
        <w:tab w:val="right" w:pos="9693"/>
      </w:tabs>
      <w:jc w:val="both"/>
    </w:pPr>
    <w:r>
      <w:ptab w:relativeTo="margin" w:alignment="right" w:leader="none"/>
    </w:r>
    <w:r w:rsidRPr="004C7013">
      <w:fldChar w:fldCharType="begin"/>
    </w:r>
    <w:r w:rsidRPr="004C7013">
      <w:instrText xml:space="preserve"> PAGE </w:instrText>
    </w:r>
    <w:r w:rsidRPr="004C7013">
      <w:fldChar w:fldCharType="separate"/>
    </w:r>
    <w:r w:rsidR="001938AF">
      <w:rPr>
        <w:noProof/>
      </w:rPr>
      <w:t>11</w:t>
    </w:r>
    <w:r w:rsidRPr="004C701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DA55" w14:textId="2F023E64" w:rsidR="002A0FE6" w:rsidRPr="00A5434C" w:rsidRDefault="001A64D0" w:rsidP="001A64D0">
    <w:pPr>
      <w:pStyle w:val="Footer"/>
      <w:tabs>
        <w:tab w:val="clear" w:pos="9026"/>
        <w:tab w:val="right" w:pos="9693"/>
      </w:tabs>
      <w:jc w:val="both"/>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B61D0" w14:textId="77777777" w:rsidR="00F24901" w:rsidRDefault="00F24901" w:rsidP="00896FCA">
      <w:r>
        <w:separator/>
      </w:r>
    </w:p>
  </w:footnote>
  <w:footnote w:type="continuationSeparator" w:id="0">
    <w:p w14:paraId="3FD367B1" w14:textId="77777777" w:rsidR="00F24901" w:rsidRDefault="00F24901" w:rsidP="00896FCA">
      <w:r>
        <w:continuationSeparator/>
      </w:r>
    </w:p>
  </w:footnote>
  <w:footnote w:type="continuationNotice" w:id="1">
    <w:p w14:paraId="58EEFE07" w14:textId="77777777" w:rsidR="00F24901" w:rsidRDefault="00F249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BD71" w14:textId="77777777" w:rsidR="00896FCA" w:rsidRPr="00A5434C" w:rsidRDefault="0055163E" w:rsidP="00A5434C">
    <w:r w:rsidRPr="00A5434C">
      <w:rPr>
        <w:noProof/>
        <w:lang w:val="en-GB" w:eastAsia="en-GB"/>
      </w:rPr>
      <w:drawing>
        <wp:anchor distT="0" distB="0" distL="114300" distR="114300" simplePos="0" relativeHeight="251658240" behindDoc="1" locked="0" layoutInCell="1" allowOverlap="1" wp14:anchorId="2A16BFDB" wp14:editId="45CAFD3D">
          <wp:simplePos x="0" y="0"/>
          <wp:positionH relativeFrom="column">
            <wp:posOffset>-695325</wp:posOffset>
          </wp:positionH>
          <wp:positionV relativeFrom="paragraph">
            <wp:posOffset>-1276350</wp:posOffset>
          </wp:positionV>
          <wp:extent cx="7560000" cy="1130511"/>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COT Continuation 2022 header-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13051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5349" w14:textId="01A493BF" w:rsidR="004967C1" w:rsidRPr="00A5434C" w:rsidRDefault="00AE4B05" w:rsidP="00A5434C">
    <w:r w:rsidRPr="00A5434C">
      <w:rPr>
        <w:noProof/>
        <w:lang w:val="en-GB" w:eastAsia="en-GB"/>
      </w:rPr>
      <w:drawing>
        <wp:anchor distT="0" distB="0" distL="114300" distR="114300" simplePos="0" relativeHeight="251658241" behindDoc="1" locked="0" layoutInCell="1" allowOverlap="1" wp14:anchorId="21C4B418" wp14:editId="1BC2FC23">
          <wp:simplePos x="0" y="0"/>
          <wp:positionH relativeFrom="page">
            <wp:align>left</wp:align>
          </wp:positionH>
          <wp:positionV relativeFrom="paragraph">
            <wp:posOffset>-1295400</wp:posOffset>
          </wp:positionV>
          <wp:extent cx="7500416" cy="161353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00416" cy="1613534"/>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0Na9PZOP" int2:invalidationBookmarkName="" int2:hashCode="LNdIS8GxX8z/gi" int2:id="GzoVG9G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5B3"/>
    <w:multiLevelType w:val="multilevel"/>
    <w:tmpl w:val="149878F8"/>
    <w:styleLink w:val="CurrentList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9953918"/>
    <w:multiLevelType w:val="multilevel"/>
    <w:tmpl w:val="9450628A"/>
    <w:lvl w:ilvl="0">
      <w:start w:val="1"/>
      <w:numFmt w:val="decimal"/>
      <w:pStyle w:val="Numberbulle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F847078"/>
    <w:multiLevelType w:val="multilevel"/>
    <w:tmpl w:val="6CB4AD74"/>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B8F4E18"/>
    <w:multiLevelType w:val="multilevel"/>
    <w:tmpl w:val="2FC899AC"/>
    <w:styleLink w:val="RCOT-BulletList"/>
    <w:lvl w:ilvl="0">
      <w:start w:val="1"/>
      <w:numFmt w:val="bullet"/>
      <w:lvlText w:val=""/>
      <w:lvlJc w:val="left"/>
      <w:pPr>
        <w:ind w:left="36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Arial" w:hAnsi="Arial" w:hint="default"/>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E43471F"/>
    <w:multiLevelType w:val="multilevel"/>
    <w:tmpl w:val="5BB45DEA"/>
    <w:lvl w:ilvl="0">
      <w:start w:val="1"/>
      <w:numFmt w:val="bullet"/>
      <w:pStyle w:val="Bullet"/>
      <w:lvlText w:val=""/>
      <w:lvlJc w:val="left"/>
      <w:pPr>
        <w:ind w:left="360" w:hanging="360"/>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Arial" w:hAnsi="Arial" w:hint="default"/>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5C30118"/>
    <w:multiLevelType w:val="multilevel"/>
    <w:tmpl w:val="5CF4617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2555580">
    <w:abstractNumId w:val="1"/>
  </w:num>
  <w:num w:numId="2" w16cid:durableId="1095638386">
    <w:abstractNumId w:val="2"/>
  </w:num>
  <w:num w:numId="3" w16cid:durableId="982274097">
    <w:abstractNumId w:val="5"/>
  </w:num>
  <w:num w:numId="4" w16cid:durableId="918712470">
    <w:abstractNumId w:val="0"/>
  </w:num>
  <w:num w:numId="5" w16cid:durableId="1529873387">
    <w:abstractNumId w:val="3"/>
  </w:num>
  <w:num w:numId="6" w16cid:durableId="35083910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8"/>
  <w:drawingGridVerticalSpacing w:val="181"/>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F33"/>
    <w:rsid w:val="00013ECE"/>
    <w:rsid w:val="00014B49"/>
    <w:rsid w:val="000169EA"/>
    <w:rsid w:val="000169F0"/>
    <w:rsid w:val="0002369B"/>
    <w:rsid w:val="00023A4D"/>
    <w:rsid w:val="0003062C"/>
    <w:rsid w:val="00031E18"/>
    <w:rsid w:val="000763E0"/>
    <w:rsid w:val="000826AD"/>
    <w:rsid w:val="00083B8F"/>
    <w:rsid w:val="000840D4"/>
    <w:rsid w:val="000856C5"/>
    <w:rsid w:val="00086240"/>
    <w:rsid w:val="00086AD0"/>
    <w:rsid w:val="0008764F"/>
    <w:rsid w:val="00093F24"/>
    <w:rsid w:val="000A20FA"/>
    <w:rsid w:val="000A4316"/>
    <w:rsid w:val="000B3274"/>
    <w:rsid w:val="000B3C7F"/>
    <w:rsid w:val="000B4473"/>
    <w:rsid w:val="000D5D27"/>
    <w:rsid w:val="000E1C6F"/>
    <w:rsid w:val="000E4863"/>
    <w:rsid w:val="000E78F4"/>
    <w:rsid w:val="000F58DD"/>
    <w:rsid w:val="000F7D3F"/>
    <w:rsid w:val="00102CBB"/>
    <w:rsid w:val="0011348B"/>
    <w:rsid w:val="00113FC9"/>
    <w:rsid w:val="00115CE9"/>
    <w:rsid w:val="0012072E"/>
    <w:rsid w:val="0012415E"/>
    <w:rsid w:val="00135762"/>
    <w:rsid w:val="00136257"/>
    <w:rsid w:val="00137950"/>
    <w:rsid w:val="00147C41"/>
    <w:rsid w:val="00151856"/>
    <w:rsid w:val="00152067"/>
    <w:rsid w:val="00156BEB"/>
    <w:rsid w:val="00157A17"/>
    <w:rsid w:val="00157FDD"/>
    <w:rsid w:val="0017256D"/>
    <w:rsid w:val="0018062F"/>
    <w:rsid w:val="00181D14"/>
    <w:rsid w:val="00186FCD"/>
    <w:rsid w:val="0019061D"/>
    <w:rsid w:val="001938AF"/>
    <w:rsid w:val="001A64D0"/>
    <w:rsid w:val="001C5BB6"/>
    <w:rsid w:val="001C7841"/>
    <w:rsid w:val="001C78F6"/>
    <w:rsid w:val="001E484E"/>
    <w:rsid w:val="001E53B4"/>
    <w:rsid w:val="001F48FD"/>
    <w:rsid w:val="00204468"/>
    <w:rsid w:val="00210CEF"/>
    <w:rsid w:val="00211399"/>
    <w:rsid w:val="00213884"/>
    <w:rsid w:val="0022406A"/>
    <w:rsid w:val="00232BDA"/>
    <w:rsid w:val="0024028E"/>
    <w:rsid w:val="00244FA7"/>
    <w:rsid w:val="00245C47"/>
    <w:rsid w:val="00245E40"/>
    <w:rsid w:val="002556CF"/>
    <w:rsid w:val="00256E09"/>
    <w:rsid w:val="00261C4F"/>
    <w:rsid w:val="00264DE9"/>
    <w:rsid w:val="0026651A"/>
    <w:rsid w:val="002670F4"/>
    <w:rsid w:val="002705A3"/>
    <w:rsid w:val="00277CAC"/>
    <w:rsid w:val="00281336"/>
    <w:rsid w:val="00283568"/>
    <w:rsid w:val="00285EF4"/>
    <w:rsid w:val="00290D30"/>
    <w:rsid w:val="00291C40"/>
    <w:rsid w:val="00295BB2"/>
    <w:rsid w:val="00295C6F"/>
    <w:rsid w:val="00295EC9"/>
    <w:rsid w:val="002A0FE6"/>
    <w:rsid w:val="002A38BE"/>
    <w:rsid w:val="002A3F87"/>
    <w:rsid w:val="002A5225"/>
    <w:rsid w:val="002A5F37"/>
    <w:rsid w:val="002A6DE3"/>
    <w:rsid w:val="002B1DAB"/>
    <w:rsid w:val="002B4AB8"/>
    <w:rsid w:val="002B5C8F"/>
    <w:rsid w:val="002C1EC5"/>
    <w:rsid w:val="002C2858"/>
    <w:rsid w:val="002D6AE7"/>
    <w:rsid w:val="002E36C9"/>
    <w:rsid w:val="002F359B"/>
    <w:rsid w:val="003017CE"/>
    <w:rsid w:val="003041A2"/>
    <w:rsid w:val="00305FDA"/>
    <w:rsid w:val="003143D7"/>
    <w:rsid w:val="00330A90"/>
    <w:rsid w:val="003348BA"/>
    <w:rsid w:val="00335B98"/>
    <w:rsid w:val="003402F6"/>
    <w:rsid w:val="0034075E"/>
    <w:rsid w:val="00341D7B"/>
    <w:rsid w:val="00354AA8"/>
    <w:rsid w:val="00356A33"/>
    <w:rsid w:val="00364A47"/>
    <w:rsid w:val="00365A82"/>
    <w:rsid w:val="00375230"/>
    <w:rsid w:val="003803D7"/>
    <w:rsid w:val="003829D6"/>
    <w:rsid w:val="00393E5F"/>
    <w:rsid w:val="003978E2"/>
    <w:rsid w:val="003A3C60"/>
    <w:rsid w:val="003A4703"/>
    <w:rsid w:val="003B1A03"/>
    <w:rsid w:val="003B412C"/>
    <w:rsid w:val="003B6E43"/>
    <w:rsid w:val="003E7511"/>
    <w:rsid w:val="003F03C6"/>
    <w:rsid w:val="004001AE"/>
    <w:rsid w:val="00402017"/>
    <w:rsid w:val="00407281"/>
    <w:rsid w:val="004118DC"/>
    <w:rsid w:val="0041589A"/>
    <w:rsid w:val="00422632"/>
    <w:rsid w:val="0042610C"/>
    <w:rsid w:val="0042635D"/>
    <w:rsid w:val="004316BC"/>
    <w:rsid w:val="00444211"/>
    <w:rsid w:val="004550B9"/>
    <w:rsid w:val="00461DEA"/>
    <w:rsid w:val="00470AEE"/>
    <w:rsid w:val="00473B39"/>
    <w:rsid w:val="00482714"/>
    <w:rsid w:val="00490B98"/>
    <w:rsid w:val="004915A7"/>
    <w:rsid w:val="00491A9A"/>
    <w:rsid w:val="004960CD"/>
    <w:rsid w:val="00496338"/>
    <w:rsid w:val="004967C1"/>
    <w:rsid w:val="004A0A54"/>
    <w:rsid w:val="004A29B5"/>
    <w:rsid w:val="004A2D9F"/>
    <w:rsid w:val="004A32C6"/>
    <w:rsid w:val="004A69EC"/>
    <w:rsid w:val="004B23E2"/>
    <w:rsid w:val="004B29EA"/>
    <w:rsid w:val="004C6AE7"/>
    <w:rsid w:val="004C7013"/>
    <w:rsid w:val="004C7562"/>
    <w:rsid w:val="004C7656"/>
    <w:rsid w:val="004D0EAA"/>
    <w:rsid w:val="004E34B0"/>
    <w:rsid w:val="004F15A7"/>
    <w:rsid w:val="004F6A8C"/>
    <w:rsid w:val="00502D8B"/>
    <w:rsid w:val="00502E87"/>
    <w:rsid w:val="00506E28"/>
    <w:rsid w:val="0051319B"/>
    <w:rsid w:val="0051447D"/>
    <w:rsid w:val="0052067B"/>
    <w:rsid w:val="00532188"/>
    <w:rsid w:val="005339A6"/>
    <w:rsid w:val="00544122"/>
    <w:rsid w:val="0055163E"/>
    <w:rsid w:val="00552C5D"/>
    <w:rsid w:val="0055650E"/>
    <w:rsid w:val="00557D15"/>
    <w:rsid w:val="00565B95"/>
    <w:rsid w:val="005661C1"/>
    <w:rsid w:val="00567056"/>
    <w:rsid w:val="00572633"/>
    <w:rsid w:val="00596A62"/>
    <w:rsid w:val="005A5EAB"/>
    <w:rsid w:val="005A7E22"/>
    <w:rsid w:val="005B0B71"/>
    <w:rsid w:val="005B2C49"/>
    <w:rsid w:val="005C2AEF"/>
    <w:rsid w:val="005C581E"/>
    <w:rsid w:val="005D1117"/>
    <w:rsid w:val="005E7386"/>
    <w:rsid w:val="005E78C7"/>
    <w:rsid w:val="005F2136"/>
    <w:rsid w:val="005F4381"/>
    <w:rsid w:val="005F603E"/>
    <w:rsid w:val="00601DED"/>
    <w:rsid w:val="00603362"/>
    <w:rsid w:val="0061364B"/>
    <w:rsid w:val="00621DB1"/>
    <w:rsid w:val="006335BB"/>
    <w:rsid w:val="00634069"/>
    <w:rsid w:val="006365D6"/>
    <w:rsid w:val="00640771"/>
    <w:rsid w:val="00646581"/>
    <w:rsid w:val="0065315F"/>
    <w:rsid w:val="0066436A"/>
    <w:rsid w:val="00667355"/>
    <w:rsid w:val="0067217C"/>
    <w:rsid w:val="0067530D"/>
    <w:rsid w:val="00677F5A"/>
    <w:rsid w:val="006814E3"/>
    <w:rsid w:val="00682914"/>
    <w:rsid w:val="00692D9B"/>
    <w:rsid w:val="00696144"/>
    <w:rsid w:val="006A1E72"/>
    <w:rsid w:val="006A2394"/>
    <w:rsid w:val="006A2F52"/>
    <w:rsid w:val="006A4946"/>
    <w:rsid w:val="006D1AF4"/>
    <w:rsid w:val="006D5245"/>
    <w:rsid w:val="006D7ECF"/>
    <w:rsid w:val="006E5739"/>
    <w:rsid w:val="006E5A3A"/>
    <w:rsid w:val="006F332C"/>
    <w:rsid w:val="006F53E4"/>
    <w:rsid w:val="00702672"/>
    <w:rsid w:val="00702CF5"/>
    <w:rsid w:val="0070315F"/>
    <w:rsid w:val="007107A1"/>
    <w:rsid w:val="007177D9"/>
    <w:rsid w:val="00720049"/>
    <w:rsid w:val="00720345"/>
    <w:rsid w:val="0072255F"/>
    <w:rsid w:val="00731905"/>
    <w:rsid w:val="007433A3"/>
    <w:rsid w:val="007576E1"/>
    <w:rsid w:val="00772837"/>
    <w:rsid w:val="007731AC"/>
    <w:rsid w:val="007748C7"/>
    <w:rsid w:val="00787769"/>
    <w:rsid w:val="007A7538"/>
    <w:rsid w:val="007A774E"/>
    <w:rsid w:val="007C18BC"/>
    <w:rsid w:val="007C43AE"/>
    <w:rsid w:val="007D2D9D"/>
    <w:rsid w:val="007D3EA3"/>
    <w:rsid w:val="007E1E37"/>
    <w:rsid w:val="007E49D3"/>
    <w:rsid w:val="007F073D"/>
    <w:rsid w:val="007F68E0"/>
    <w:rsid w:val="00816CB0"/>
    <w:rsid w:val="00816EE5"/>
    <w:rsid w:val="00826C00"/>
    <w:rsid w:val="0083410B"/>
    <w:rsid w:val="00836606"/>
    <w:rsid w:val="00840B79"/>
    <w:rsid w:val="00846A59"/>
    <w:rsid w:val="00851B68"/>
    <w:rsid w:val="00852059"/>
    <w:rsid w:val="008570B8"/>
    <w:rsid w:val="00857774"/>
    <w:rsid w:val="00873A93"/>
    <w:rsid w:val="00877662"/>
    <w:rsid w:val="008815CE"/>
    <w:rsid w:val="00882A09"/>
    <w:rsid w:val="00896FCA"/>
    <w:rsid w:val="008A4D97"/>
    <w:rsid w:val="008C02E8"/>
    <w:rsid w:val="008C0DB1"/>
    <w:rsid w:val="008C3A12"/>
    <w:rsid w:val="008C7A85"/>
    <w:rsid w:val="008D7C3C"/>
    <w:rsid w:val="008E4F02"/>
    <w:rsid w:val="008E50E9"/>
    <w:rsid w:val="008F2A5A"/>
    <w:rsid w:val="008F69C6"/>
    <w:rsid w:val="009010F2"/>
    <w:rsid w:val="00901A3B"/>
    <w:rsid w:val="009026D3"/>
    <w:rsid w:val="00906A7B"/>
    <w:rsid w:val="00906E93"/>
    <w:rsid w:val="00913F93"/>
    <w:rsid w:val="009147AB"/>
    <w:rsid w:val="0091526B"/>
    <w:rsid w:val="00921C85"/>
    <w:rsid w:val="009246DF"/>
    <w:rsid w:val="00932BAD"/>
    <w:rsid w:val="009339CE"/>
    <w:rsid w:val="0094028C"/>
    <w:rsid w:val="00942F1E"/>
    <w:rsid w:val="00944CBC"/>
    <w:rsid w:val="00950799"/>
    <w:rsid w:val="0095694A"/>
    <w:rsid w:val="009577FA"/>
    <w:rsid w:val="0096218E"/>
    <w:rsid w:val="009643F6"/>
    <w:rsid w:val="00964608"/>
    <w:rsid w:val="009658F3"/>
    <w:rsid w:val="0096703F"/>
    <w:rsid w:val="00967E8B"/>
    <w:rsid w:val="00973764"/>
    <w:rsid w:val="00991BA6"/>
    <w:rsid w:val="00993A4C"/>
    <w:rsid w:val="00996D47"/>
    <w:rsid w:val="009A27A1"/>
    <w:rsid w:val="009A3B69"/>
    <w:rsid w:val="009B116A"/>
    <w:rsid w:val="009B52E9"/>
    <w:rsid w:val="009B70CA"/>
    <w:rsid w:val="009C50DA"/>
    <w:rsid w:val="009C74E4"/>
    <w:rsid w:val="009D078E"/>
    <w:rsid w:val="009D2870"/>
    <w:rsid w:val="009E2022"/>
    <w:rsid w:val="00A05ECF"/>
    <w:rsid w:val="00A067A8"/>
    <w:rsid w:val="00A12643"/>
    <w:rsid w:val="00A158AA"/>
    <w:rsid w:val="00A23ABB"/>
    <w:rsid w:val="00A40437"/>
    <w:rsid w:val="00A41767"/>
    <w:rsid w:val="00A436C5"/>
    <w:rsid w:val="00A43E68"/>
    <w:rsid w:val="00A45D4B"/>
    <w:rsid w:val="00A527C6"/>
    <w:rsid w:val="00A53439"/>
    <w:rsid w:val="00A5434C"/>
    <w:rsid w:val="00A57EA9"/>
    <w:rsid w:val="00A6496E"/>
    <w:rsid w:val="00A66847"/>
    <w:rsid w:val="00A71031"/>
    <w:rsid w:val="00A71D49"/>
    <w:rsid w:val="00A72573"/>
    <w:rsid w:val="00A76F6F"/>
    <w:rsid w:val="00A815FC"/>
    <w:rsid w:val="00A842D8"/>
    <w:rsid w:val="00A9152A"/>
    <w:rsid w:val="00A93B90"/>
    <w:rsid w:val="00A971E7"/>
    <w:rsid w:val="00AA0FC8"/>
    <w:rsid w:val="00AC060B"/>
    <w:rsid w:val="00AD6A34"/>
    <w:rsid w:val="00AE0AC3"/>
    <w:rsid w:val="00AE0D7B"/>
    <w:rsid w:val="00AE28D6"/>
    <w:rsid w:val="00AE4B05"/>
    <w:rsid w:val="00B0028A"/>
    <w:rsid w:val="00B05A6B"/>
    <w:rsid w:val="00B05C8A"/>
    <w:rsid w:val="00B1715C"/>
    <w:rsid w:val="00B206ED"/>
    <w:rsid w:val="00B20B40"/>
    <w:rsid w:val="00B21A65"/>
    <w:rsid w:val="00B3430F"/>
    <w:rsid w:val="00B372FE"/>
    <w:rsid w:val="00B40BCF"/>
    <w:rsid w:val="00B41037"/>
    <w:rsid w:val="00B42162"/>
    <w:rsid w:val="00B460A9"/>
    <w:rsid w:val="00B50F8B"/>
    <w:rsid w:val="00B539CB"/>
    <w:rsid w:val="00B665CC"/>
    <w:rsid w:val="00B70FE8"/>
    <w:rsid w:val="00B741B8"/>
    <w:rsid w:val="00B744A1"/>
    <w:rsid w:val="00B76D9C"/>
    <w:rsid w:val="00B90155"/>
    <w:rsid w:val="00BA7016"/>
    <w:rsid w:val="00BB1CFB"/>
    <w:rsid w:val="00BB3DBE"/>
    <w:rsid w:val="00BB7AC6"/>
    <w:rsid w:val="00BC25DC"/>
    <w:rsid w:val="00BD37D9"/>
    <w:rsid w:val="00BE352E"/>
    <w:rsid w:val="00BE3CF0"/>
    <w:rsid w:val="00BF14C6"/>
    <w:rsid w:val="00BF3DE4"/>
    <w:rsid w:val="00C06102"/>
    <w:rsid w:val="00C112ED"/>
    <w:rsid w:val="00C11915"/>
    <w:rsid w:val="00C12192"/>
    <w:rsid w:val="00C26CC3"/>
    <w:rsid w:val="00C33A73"/>
    <w:rsid w:val="00C43494"/>
    <w:rsid w:val="00C43C8D"/>
    <w:rsid w:val="00C44454"/>
    <w:rsid w:val="00C52E34"/>
    <w:rsid w:val="00C63E42"/>
    <w:rsid w:val="00C775B1"/>
    <w:rsid w:val="00C91D5F"/>
    <w:rsid w:val="00C92A10"/>
    <w:rsid w:val="00C94328"/>
    <w:rsid w:val="00C97589"/>
    <w:rsid w:val="00CA5C2C"/>
    <w:rsid w:val="00CB031F"/>
    <w:rsid w:val="00CB08DA"/>
    <w:rsid w:val="00CB273F"/>
    <w:rsid w:val="00CB4F33"/>
    <w:rsid w:val="00CB54B7"/>
    <w:rsid w:val="00CB75CD"/>
    <w:rsid w:val="00CC549B"/>
    <w:rsid w:val="00CD46BD"/>
    <w:rsid w:val="00CD5D5C"/>
    <w:rsid w:val="00CE1136"/>
    <w:rsid w:val="00CE27DD"/>
    <w:rsid w:val="00CE3878"/>
    <w:rsid w:val="00CE5267"/>
    <w:rsid w:val="00D00602"/>
    <w:rsid w:val="00D011AC"/>
    <w:rsid w:val="00D03866"/>
    <w:rsid w:val="00D06919"/>
    <w:rsid w:val="00D06A41"/>
    <w:rsid w:val="00D202B5"/>
    <w:rsid w:val="00D20D80"/>
    <w:rsid w:val="00D434FE"/>
    <w:rsid w:val="00D509C8"/>
    <w:rsid w:val="00D5581D"/>
    <w:rsid w:val="00D55ACA"/>
    <w:rsid w:val="00D57606"/>
    <w:rsid w:val="00D70D45"/>
    <w:rsid w:val="00D71D21"/>
    <w:rsid w:val="00D73535"/>
    <w:rsid w:val="00D76605"/>
    <w:rsid w:val="00D942DF"/>
    <w:rsid w:val="00D978B5"/>
    <w:rsid w:val="00DA065C"/>
    <w:rsid w:val="00DA07EF"/>
    <w:rsid w:val="00DA17C3"/>
    <w:rsid w:val="00DA7CF6"/>
    <w:rsid w:val="00DB69BC"/>
    <w:rsid w:val="00DC2F2C"/>
    <w:rsid w:val="00DD0007"/>
    <w:rsid w:val="00DF7F6E"/>
    <w:rsid w:val="00E11080"/>
    <w:rsid w:val="00E134B5"/>
    <w:rsid w:val="00E13CD1"/>
    <w:rsid w:val="00E15A02"/>
    <w:rsid w:val="00E17D67"/>
    <w:rsid w:val="00E2567F"/>
    <w:rsid w:val="00E3747D"/>
    <w:rsid w:val="00E42046"/>
    <w:rsid w:val="00E42F72"/>
    <w:rsid w:val="00E4740C"/>
    <w:rsid w:val="00E5444D"/>
    <w:rsid w:val="00E6570B"/>
    <w:rsid w:val="00E72232"/>
    <w:rsid w:val="00E920B1"/>
    <w:rsid w:val="00EA2B71"/>
    <w:rsid w:val="00EA5224"/>
    <w:rsid w:val="00EA66D9"/>
    <w:rsid w:val="00EA7981"/>
    <w:rsid w:val="00EB5878"/>
    <w:rsid w:val="00EB745A"/>
    <w:rsid w:val="00EC1995"/>
    <w:rsid w:val="00EC42BE"/>
    <w:rsid w:val="00EC7D4D"/>
    <w:rsid w:val="00ED33B8"/>
    <w:rsid w:val="00ED33DF"/>
    <w:rsid w:val="00ED49B9"/>
    <w:rsid w:val="00EE666C"/>
    <w:rsid w:val="00EF4680"/>
    <w:rsid w:val="00EF5386"/>
    <w:rsid w:val="00F11266"/>
    <w:rsid w:val="00F15498"/>
    <w:rsid w:val="00F1761B"/>
    <w:rsid w:val="00F213CA"/>
    <w:rsid w:val="00F23546"/>
    <w:rsid w:val="00F241F0"/>
    <w:rsid w:val="00F24901"/>
    <w:rsid w:val="00F30FC1"/>
    <w:rsid w:val="00F33E2C"/>
    <w:rsid w:val="00F41334"/>
    <w:rsid w:val="00F433E5"/>
    <w:rsid w:val="00F43990"/>
    <w:rsid w:val="00F440BB"/>
    <w:rsid w:val="00F54E2E"/>
    <w:rsid w:val="00F61848"/>
    <w:rsid w:val="00F643A3"/>
    <w:rsid w:val="00F7087A"/>
    <w:rsid w:val="00F73472"/>
    <w:rsid w:val="00F73490"/>
    <w:rsid w:val="00F75B23"/>
    <w:rsid w:val="00F82E44"/>
    <w:rsid w:val="00F841DE"/>
    <w:rsid w:val="00F94115"/>
    <w:rsid w:val="00FA791B"/>
    <w:rsid w:val="00FB26AB"/>
    <w:rsid w:val="00FB5343"/>
    <w:rsid w:val="00FC1767"/>
    <w:rsid w:val="00FC29CF"/>
    <w:rsid w:val="00FC3AEE"/>
    <w:rsid w:val="00FD482D"/>
    <w:rsid w:val="00FD5879"/>
    <w:rsid w:val="00FE1378"/>
    <w:rsid w:val="00FE77DC"/>
    <w:rsid w:val="00FF6E36"/>
    <w:rsid w:val="15A66BA3"/>
    <w:rsid w:val="16A6E603"/>
    <w:rsid w:val="1B2113E1"/>
    <w:rsid w:val="1BD870ED"/>
    <w:rsid w:val="2614FC5F"/>
    <w:rsid w:val="264F1580"/>
    <w:rsid w:val="26B38080"/>
    <w:rsid w:val="324DCF4E"/>
    <w:rsid w:val="40AC9D05"/>
    <w:rsid w:val="41098D61"/>
    <w:rsid w:val="4B8A9502"/>
    <w:rsid w:val="4C2F7D17"/>
    <w:rsid w:val="4DDE2AA5"/>
    <w:rsid w:val="535E37DA"/>
    <w:rsid w:val="5BA12E07"/>
    <w:rsid w:val="69C67E9A"/>
    <w:rsid w:val="6C596668"/>
    <w:rsid w:val="6C8DEBCE"/>
    <w:rsid w:val="74539FA6"/>
    <w:rsid w:val="7E7096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57278"/>
  <w15:docId w15:val="{271F31A0-8CD6-405E-976B-E717F8376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RCOT"/>
    <w:uiPriority w:val="1"/>
    <w:qFormat/>
    <w:rsid w:val="00A436C5"/>
    <w:rPr>
      <w:rFonts w:ascii="Arial" w:eastAsia="Arial" w:hAnsi="Arial" w:cs="Arial"/>
    </w:rPr>
  </w:style>
  <w:style w:type="paragraph" w:styleId="Heading1">
    <w:name w:val="heading 1"/>
    <w:aliases w:val="Heading 1 - RCOT"/>
    <w:basedOn w:val="Normal"/>
    <w:next w:val="Normal"/>
    <w:link w:val="Heading1Char"/>
    <w:uiPriority w:val="9"/>
    <w:qFormat/>
    <w:rsid w:val="00F643A3"/>
    <w:pPr>
      <w:spacing w:after="40"/>
      <w:outlineLvl w:val="0"/>
    </w:pPr>
    <w:rPr>
      <w:b/>
      <w:bCs/>
      <w:color w:val="003543" w:themeColor="text2"/>
      <w:sz w:val="28"/>
      <w:szCs w:val="28"/>
    </w:rPr>
  </w:style>
  <w:style w:type="paragraph" w:styleId="Heading2">
    <w:name w:val="heading 2"/>
    <w:aliases w:val="Heading 2 - RCOT"/>
    <w:basedOn w:val="Normal"/>
    <w:next w:val="Normal"/>
    <w:link w:val="Heading2Char"/>
    <w:uiPriority w:val="9"/>
    <w:unhideWhenUsed/>
    <w:qFormat/>
    <w:rsid w:val="00F643A3"/>
    <w:pPr>
      <w:spacing w:after="40"/>
      <w:outlineLvl w:val="1"/>
    </w:pPr>
    <w:rPr>
      <w:b/>
      <w:bCs/>
      <w:color w:val="003543" w:themeColor="text2"/>
    </w:rPr>
  </w:style>
  <w:style w:type="paragraph" w:styleId="Heading3">
    <w:name w:val="heading 3"/>
    <w:aliases w:val="Heading 3 - RCOT"/>
    <w:basedOn w:val="Heading1"/>
    <w:next w:val="Normal"/>
    <w:link w:val="Heading3Char"/>
    <w:uiPriority w:val="9"/>
    <w:unhideWhenUsed/>
    <w:qFormat/>
    <w:rsid w:val="00F643A3"/>
    <w:pPr>
      <w:outlineLvl w:val="2"/>
    </w:pPr>
    <w:rPr>
      <w:b w:val="0"/>
      <w:bCs w:val="0"/>
      <w:sz w:val="22"/>
      <w:szCs w:val="22"/>
    </w:rPr>
  </w:style>
  <w:style w:type="paragraph" w:styleId="Heading4">
    <w:name w:val="heading 4"/>
    <w:basedOn w:val="Heading3"/>
    <w:next w:val="Normal"/>
    <w:link w:val="Heading4Char"/>
    <w:uiPriority w:val="9"/>
    <w:unhideWhenUsed/>
    <w:qFormat/>
    <w:rsid w:val="00C26CC3"/>
    <w:pPr>
      <w:outlineLvl w:val="3"/>
    </w:pPr>
  </w:style>
  <w:style w:type="paragraph" w:styleId="Heading5">
    <w:name w:val="heading 5"/>
    <w:basedOn w:val="Heading4"/>
    <w:next w:val="Normal"/>
    <w:link w:val="Heading5Char"/>
    <w:uiPriority w:val="9"/>
    <w:unhideWhenUsed/>
    <w:qFormat/>
    <w:rsid w:val="00C26CC3"/>
    <w:pPr>
      <w:outlineLvl w:val="4"/>
    </w:pPr>
  </w:style>
  <w:style w:type="paragraph" w:styleId="Heading6">
    <w:name w:val="heading 6"/>
    <w:basedOn w:val="Heading5"/>
    <w:next w:val="Normal"/>
    <w:link w:val="Heading6Char"/>
    <w:uiPriority w:val="9"/>
    <w:unhideWhenUsed/>
    <w:qFormat/>
    <w:rsid w:val="00C26CC3"/>
    <w:pPr>
      <w:outlineLvl w:val="5"/>
    </w:pPr>
  </w:style>
  <w:style w:type="paragraph" w:styleId="Heading7">
    <w:name w:val="heading 7"/>
    <w:basedOn w:val="Heading6"/>
    <w:next w:val="Normal"/>
    <w:link w:val="Heading7Char"/>
    <w:uiPriority w:val="9"/>
    <w:unhideWhenUsed/>
    <w:qFormat/>
    <w:rsid w:val="00C26CC3"/>
    <w:pPr>
      <w:outlineLvl w:val="6"/>
    </w:pPr>
  </w:style>
  <w:style w:type="paragraph" w:styleId="Heading8">
    <w:name w:val="heading 8"/>
    <w:basedOn w:val="Heading7"/>
    <w:next w:val="Normal"/>
    <w:link w:val="Heading8Char"/>
    <w:uiPriority w:val="9"/>
    <w:unhideWhenUsed/>
    <w:qFormat/>
    <w:rsid w:val="00C26CC3"/>
    <w:pPr>
      <w:outlineLvl w:val="7"/>
    </w:pPr>
  </w:style>
  <w:style w:type="paragraph" w:styleId="Heading9">
    <w:name w:val="heading 9"/>
    <w:basedOn w:val="Heading8"/>
    <w:next w:val="Normal"/>
    <w:link w:val="Heading9Char"/>
    <w:uiPriority w:val="9"/>
    <w:unhideWhenUsed/>
    <w:qFormat/>
    <w:rsid w:val="00C26C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C26CC3"/>
    <w:rPr>
      <w:rFonts w:ascii="Arial" w:eastAsia="Arial" w:hAnsi="Arial" w:cs="Arial"/>
      <w:color w:val="003543" w:themeColor="text2"/>
    </w:rPr>
  </w:style>
  <w:style w:type="character" w:styleId="SubtleEmphasis">
    <w:name w:val="Subtle Emphasis"/>
    <w:uiPriority w:val="19"/>
    <w:qFormat/>
    <w:rsid w:val="00295BB2"/>
    <w:rPr>
      <w:i/>
      <w:iCs/>
    </w:rPr>
  </w:style>
  <w:style w:type="paragraph" w:styleId="Footer">
    <w:name w:val="footer"/>
    <w:aliases w:val="Footer - RCOT"/>
    <w:basedOn w:val="Normal"/>
    <w:link w:val="FooterChar"/>
    <w:uiPriority w:val="99"/>
    <w:unhideWhenUsed/>
    <w:rsid w:val="004C7013"/>
    <w:pPr>
      <w:tabs>
        <w:tab w:val="center" w:pos="4513"/>
        <w:tab w:val="right" w:pos="9026"/>
      </w:tabs>
    </w:pPr>
    <w:rPr>
      <w:color w:val="003543" w:themeColor="text2"/>
      <w:sz w:val="20"/>
      <w:szCs w:val="16"/>
    </w:rPr>
  </w:style>
  <w:style w:type="character" w:customStyle="1" w:styleId="FooterChar">
    <w:name w:val="Footer Char"/>
    <w:aliases w:val="Footer - RCOT Char"/>
    <w:basedOn w:val="DefaultParagraphFont"/>
    <w:link w:val="Footer"/>
    <w:uiPriority w:val="99"/>
    <w:rsid w:val="004C7013"/>
    <w:rPr>
      <w:rFonts w:ascii="Arial" w:eastAsia="Arial" w:hAnsi="Arial" w:cs="Arial"/>
      <w:color w:val="003543" w:themeColor="text2"/>
      <w:sz w:val="20"/>
      <w:szCs w:val="16"/>
    </w:rPr>
  </w:style>
  <w:style w:type="paragraph" w:styleId="Revision">
    <w:name w:val="Revision"/>
    <w:hidden/>
    <w:uiPriority w:val="99"/>
    <w:semiHidden/>
    <w:rsid w:val="002A38BE"/>
    <w:pPr>
      <w:widowControl/>
    </w:pPr>
    <w:rPr>
      <w:rFonts w:ascii="Arial" w:eastAsia="Arial" w:hAnsi="Arial" w:cs="Arial"/>
    </w:rPr>
  </w:style>
  <w:style w:type="character" w:customStyle="1" w:styleId="Heading7Char">
    <w:name w:val="Heading 7 Char"/>
    <w:basedOn w:val="DefaultParagraphFont"/>
    <w:link w:val="Heading7"/>
    <w:uiPriority w:val="9"/>
    <w:rsid w:val="00C26CC3"/>
    <w:rPr>
      <w:rFonts w:ascii="Arial" w:eastAsia="Arial" w:hAnsi="Arial" w:cs="Arial"/>
      <w:color w:val="003543" w:themeColor="text2"/>
    </w:rPr>
  </w:style>
  <w:style w:type="character" w:styleId="PlaceholderText">
    <w:name w:val="Placeholder Text"/>
    <w:basedOn w:val="DefaultParagraphFont"/>
    <w:uiPriority w:val="99"/>
    <w:semiHidden/>
    <w:rsid w:val="00A53439"/>
    <w:rPr>
      <w:color w:val="808080"/>
    </w:rPr>
  </w:style>
  <w:style w:type="character" w:styleId="LineNumber">
    <w:name w:val="line number"/>
    <w:basedOn w:val="DefaultParagraphFont"/>
    <w:uiPriority w:val="99"/>
    <w:semiHidden/>
    <w:unhideWhenUsed/>
    <w:rsid w:val="00A53439"/>
  </w:style>
  <w:style w:type="table" w:styleId="TableGrid">
    <w:name w:val="Table Grid"/>
    <w:basedOn w:val="TableNormal"/>
    <w:uiPriority w:val="39"/>
    <w:rsid w:val="003F03C6"/>
    <w:pPr>
      <w:widowControl/>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itle - RCOT"/>
    <w:basedOn w:val="Normal"/>
    <w:next w:val="Normal"/>
    <w:link w:val="TitleChar"/>
    <w:uiPriority w:val="10"/>
    <w:qFormat/>
    <w:rsid w:val="00F643A3"/>
    <w:pPr>
      <w:spacing w:after="60"/>
    </w:pPr>
    <w:rPr>
      <w:b/>
      <w:bCs/>
      <w:color w:val="003543" w:themeColor="text2"/>
      <w:sz w:val="40"/>
      <w:szCs w:val="40"/>
    </w:rPr>
  </w:style>
  <w:style w:type="character" w:customStyle="1" w:styleId="TitleChar">
    <w:name w:val="Title Char"/>
    <w:aliases w:val="Title - RCOT Char"/>
    <w:basedOn w:val="DefaultParagraphFont"/>
    <w:link w:val="Title"/>
    <w:uiPriority w:val="10"/>
    <w:rsid w:val="00F643A3"/>
    <w:rPr>
      <w:rFonts w:ascii="Arial" w:eastAsia="Arial" w:hAnsi="Arial" w:cs="Arial"/>
      <w:b/>
      <w:bCs/>
      <w:color w:val="003543" w:themeColor="text2"/>
      <w:sz w:val="40"/>
      <w:szCs w:val="40"/>
    </w:rPr>
  </w:style>
  <w:style w:type="character" w:customStyle="1" w:styleId="Heading1Char">
    <w:name w:val="Heading 1 Char"/>
    <w:aliases w:val="Heading 1 - RCOT Char"/>
    <w:basedOn w:val="DefaultParagraphFont"/>
    <w:link w:val="Heading1"/>
    <w:uiPriority w:val="9"/>
    <w:rsid w:val="00F643A3"/>
    <w:rPr>
      <w:rFonts w:ascii="Arial" w:eastAsia="Arial" w:hAnsi="Arial" w:cs="Arial"/>
      <w:b/>
      <w:bCs/>
      <w:color w:val="003543" w:themeColor="text2"/>
      <w:sz w:val="28"/>
      <w:szCs w:val="28"/>
    </w:rPr>
  </w:style>
  <w:style w:type="character" w:customStyle="1" w:styleId="Heading2Char">
    <w:name w:val="Heading 2 Char"/>
    <w:aliases w:val="Heading 2 - RCOT Char"/>
    <w:basedOn w:val="DefaultParagraphFont"/>
    <w:link w:val="Heading2"/>
    <w:uiPriority w:val="9"/>
    <w:rsid w:val="00F643A3"/>
    <w:rPr>
      <w:rFonts w:ascii="Arial" w:eastAsia="Arial" w:hAnsi="Arial" w:cs="Arial"/>
      <w:b/>
      <w:bCs/>
      <w:color w:val="003543" w:themeColor="text2"/>
    </w:rPr>
  </w:style>
  <w:style w:type="character" w:customStyle="1" w:styleId="Heading3Char">
    <w:name w:val="Heading 3 Char"/>
    <w:aliases w:val="Heading 3 - RCOT Char"/>
    <w:basedOn w:val="DefaultParagraphFont"/>
    <w:link w:val="Heading3"/>
    <w:uiPriority w:val="9"/>
    <w:rsid w:val="00F643A3"/>
    <w:rPr>
      <w:rFonts w:ascii="Arial" w:eastAsia="Arial" w:hAnsi="Arial" w:cs="Arial"/>
      <w:color w:val="003543" w:themeColor="text2"/>
    </w:rPr>
  </w:style>
  <w:style w:type="table" w:styleId="PlainTable1">
    <w:name w:val="Plain Table 1"/>
    <w:basedOn w:val="TableNormal"/>
    <w:uiPriority w:val="41"/>
    <w:rsid w:val="004C765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rPr>
        <w:rFonts w:asciiTheme="majorHAnsi" w:hAnsiTheme="majorHAnsi"/>
        <w:b/>
        <w:bCs/>
        <w:sz w:val="22"/>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COT-TableColour">
    <w:name w:val="RCOT - Table Colour"/>
    <w:basedOn w:val="TableNormal"/>
    <w:uiPriority w:val="99"/>
    <w:rsid w:val="00290D30"/>
    <w:pPr>
      <w:widowControl/>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57" w:type="dxa"/>
        <w:bottom w:w="57" w:type="dxa"/>
      </w:tcMar>
      <w:vAlign w:val="center"/>
    </w:tcPr>
    <w:tblStylePr w:type="firstRow">
      <w:rPr>
        <w:rFonts w:asciiTheme="majorHAnsi" w:hAnsiTheme="majorHAnsi"/>
        <w:b/>
        <w:color w:val="FFFFFF" w:themeColor="background1"/>
        <w:sz w:val="22"/>
      </w:rPr>
      <w:tblPr/>
      <w:tcPr>
        <w:shd w:val="clear" w:color="auto" w:fill="003543" w:themeFill="text2"/>
      </w:tcPr>
    </w:tblStylePr>
    <w:tblStylePr w:type="band2Horz">
      <w:tblPr/>
      <w:tcPr>
        <w:shd w:val="clear" w:color="auto" w:fill="C6F1E9" w:themeFill="accent4"/>
      </w:tcPr>
    </w:tblStylePr>
  </w:style>
  <w:style w:type="paragraph" w:styleId="Subtitle">
    <w:name w:val="Subtitle"/>
    <w:aliases w:val="Subtitle - RCOT"/>
    <w:basedOn w:val="Heading1"/>
    <w:next w:val="Normal"/>
    <w:link w:val="SubtitleChar"/>
    <w:uiPriority w:val="11"/>
    <w:qFormat/>
    <w:rsid w:val="00EA66D9"/>
    <w:rPr>
      <w:b w:val="0"/>
      <w:bCs w:val="0"/>
    </w:rPr>
  </w:style>
  <w:style w:type="character" w:customStyle="1" w:styleId="SubtitleChar">
    <w:name w:val="Subtitle Char"/>
    <w:aliases w:val="Subtitle - RCOT Char"/>
    <w:basedOn w:val="DefaultParagraphFont"/>
    <w:link w:val="Subtitle"/>
    <w:uiPriority w:val="11"/>
    <w:rsid w:val="00EA66D9"/>
    <w:rPr>
      <w:rFonts w:ascii="Arial" w:eastAsia="Arial" w:hAnsi="Arial" w:cs="Arial"/>
      <w:color w:val="003543" w:themeColor="text2"/>
      <w:sz w:val="28"/>
      <w:szCs w:val="28"/>
    </w:rPr>
  </w:style>
  <w:style w:type="character" w:customStyle="1" w:styleId="Hashtag1">
    <w:name w:val="Hashtag1"/>
    <w:uiPriority w:val="99"/>
    <w:rsid w:val="008C7A85"/>
    <w:rPr>
      <w:color w:val="000000" w:themeColor="text1"/>
    </w:rPr>
  </w:style>
  <w:style w:type="character" w:styleId="Emphasis">
    <w:name w:val="Emphasis"/>
    <w:basedOn w:val="SubtleEmphasis"/>
    <w:uiPriority w:val="20"/>
    <w:qFormat/>
    <w:rsid w:val="00295BB2"/>
    <w:rPr>
      <w:i/>
      <w:iCs/>
    </w:rPr>
  </w:style>
  <w:style w:type="character" w:customStyle="1" w:styleId="Heading4Char">
    <w:name w:val="Heading 4 Char"/>
    <w:basedOn w:val="DefaultParagraphFont"/>
    <w:link w:val="Heading4"/>
    <w:uiPriority w:val="9"/>
    <w:rsid w:val="00C26CC3"/>
    <w:rPr>
      <w:rFonts w:ascii="Arial" w:eastAsia="Arial" w:hAnsi="Arial" w:cs="Arial"/>
      <w:color w:val="003543" w:themeColor="text2"/>
    </w:rPr>
  </w:style>
  <w:style w:type="table" w:styleId="GridTable7Colorful">
    <w:name w:val="Grid Table 7 Colorful"/>
    <w:basedOn w:val="TableNormal"/>
    <w:uiPriority w:val="52"/>
    <w:rsid w:val="00F2354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5Char">
    <w:name w:val="Heading 5 Char"/>
    <w:basedOn w:val="DefaultParagraphFont"/>
    <w:link w:val="Heading5"/>
    <w:uiPriority w:val="9"/>
    <w:rsid w:val="00C26CC3"/>
    <w:rPr>
      <w:rFonts w:ascii="Arial" w:eastAsia="Arial" w:hAnsi="Arial" w:cs="Arial"/>
      <w:color w:val="003543" w:themeColor="text2"/>
    </w:rPr>
  </w:style>
  <w:style w:type="character" w:customStyle="1" w:styleId="Heading8Char">
    <w:name w:val="Heading 8 Char"/>
    <w:basedOn w:val="DefaultParagraphFont"/>
    <w:link w:val="Heading8"/>
    <w:uiPriority w:val="9"/>
    <w:rsid w:val="00C26CC3"/>
    <w:rPr>
      <w:rFonts w:ascii="Arial" w:eastAsia="Arial" w:hAnsi="Arial" w:cs="Arial"/>
      <w:color w:val="003543" w:themeColor="text2"/>
    </w:rPr>
  </w:style>
  <w:style w:type="character" w:customStyle="1" w:styleId="Heading9Char">
    <w:name w:val="Heading 9 Char"/>
    <w:basedOn w:val="DefaultParagraphFont"/>
    <w:link w:val="Heading9"/>
    <w:uiPriority w:val="9"/>
    <w:rsid w:val="00C26CC3"/>
    <w:rPr>
      <w:rFonts w:ascii="Arial" w:eastAsia="Arial" w:hAnsi="Arial" w:cs="Arial"/>
      <w:color w:val="003543" w:themeColor="text2"/>
    </w:rPr>
  </w:style>
  <w:style w:type="paragraph" w:styleId="BodyText">
    <w:name w:val="Body Text"/>
    <w:basedOn w:val="Normal"/>
    <w:link w:val="BodyTextChar"/>
    <w:uiPriority w:val="99"/>
    <w:unhideWhenUsed/>
    <w:rsid w:val="00C26CC3"/>
  </w:style>
  <w:style w:type="character" w:customStyle="1" w:styleId="BodyTextChar">
    <w:name w:val="Body Text Char"/>
    <w:basedOn w:val="DefaultParagraphFont"/>
    <w:link w:val="BodyText"/>
    <w:uiPriority w:val="99"/>
    <w:rsid w:val="00C26CC3"/>
    <w:rPr>
      <w:rFonts w:ascii="Arial" w:eastAsia="Arial" w:hAnsi="Arial" w:cs="Arial"/>
    </w:rPr>
  </w:style>
  <w:style w:type="paragraph" w:styleId="BodyText2">
    <w:name w:val="Body Text 2"/>
    <w:basedOn w:val="BodyText"/>
    <w:link w:val="BodyText2Char"/>
    <w:uiPriority w:val="99"/>
    <w:unhideWhenUsed/>
    <w:rsid w:val="00C26CC3"/>
  </w:style>
  <w:style w:type="numbering" w:customStyle="1" w:styleId="CurrentList1">
    <w:name w:val="Current List1"/>
    <w:uiPriority w:val="99"/>
    <w:rsid w:val="0055650E"/>
    <w:pPr>
      <w:numPr>
        <w:numId w:val="2"/>
      </w:numPr>
    </w:pPr>
  </w:style>
  <w:style w:type="numbering" w:customStyle="1" w:styleId="CurrentList2">
    <w:name w:val="Current List2"/>
    <w:uiPriority w:val="99"/>
    <w:rsid w:val="0055650E"/>
    <w:pPr>
      <w:numPr>
        <w:numId w:val="3"/>
      </w:numPr>
    </w:pPr>
  </w:style>
  <w:style w:type="numbering" w:customStyle="1" w:styleId="RCOT-BulletList">
    <w:name w:val="RCOT - Bullet List"/>
    <w:uiPriority w:val="99"/>
    <w:rsid w:val="00C92A10"/>
    <w:pPr>
      <w:numPr>
        <w:numId w:val="5"/>
      </w:numPr>
    </w:pPr>
  </w:style>
  <w:style w:type="numbering" w:customStyle="1" w:styleId="CurrentList3">
    <w:name w:val="Current List3"/>
    <w:uiPriority w:val="99"/>
    <w:rsid w:val="006E5A3A"/>
    <w:pPr>
      <w:numPr>
        <w:numId w:val="4"/>
      </w:numPr>
    </w:pPr>
  </w:style>
  <w:style w:type="character" w:styleId="Strong">
    <w:name w:val="Strong"/>
    <w:basedOn w:val="Emphasis"/>
    <w:uiPriority w:val="22"/>
    <w:qFormat/>
    <w:rsid w:val="00295BB2"/>
    <w:rPr>
      <w:b/>
      <w:bCs/>
      <w:i/>
      <w:iCs/>
    </w:rPr>
  </w:style>
  <w:style w:type="paragraph" w:customStyle="1" w:styleId="Bullet">
    <w:name w:val="Bullet"/>
    <w:aliases w:val="Bullet - RCOT"/>
    <w:basedOn w:val="Normal"/>
    <w:uiPriority w:val="1"/>
    <w:qFormat/>
    <w:rsid w:val="00295BB2"/>
    <w:pPr>
      <w:widowControl/>
      <w:numPr>
        <w:numId w:val="6"/>
      </w:numPr>
      <w:spacing w:after="240" w:line="312" w:lineRule="auto"/>
      <w:contextualSpacing/>
    </w:pPr>
    <w:rPr>
      <w:color w:val="000000" w:themeColor="text1"/>
    </w:rPr>
  </w:style>
  <w:style w:type="paragraph" w:customStyle="1" w:styleId="Numberbullet">
    <w:name w:val="Number bullet"/>
    <w:aliases w:val="Number bullet - RCOT"/>
    <w:basedOn w:val="Normal"/>
    <w:uiPriority w:val="1"/>
    <w:qFormat/>
    <w:rsid w:val="00295BB2"/>
    <w:pPr>
      <w:numPr>
        <w:numId w:val="1"/>
      </w:numPr>
      <w:spacing w:after="240" w:line="312" w:lineRule="auto"/>
      <w:contextualSpacing/>
    </w:pPr>
  </w:style>
  <w:style w:type="table" w:styleId="GridTable4-Accent6">
    <w:name w:val="Grid Table 4 Accent 6"/>
    <w:basedOn w:val="TableNormal"/>
    <w:uiPriority w:val="49"/>
    <w:rsid w:val="004C7013"/>
    <w:tblPr>
      <w:tblStyleRowBandSize w:val="1"/>
      <w:tblStyleColBandSize w:val="1"/>
      <w:tblBorders>
        <w:top w:val="single" w:sz="4" w:space="0" w:color="F1A89E" w:themeColor="accent6" w:themeTint="99"/>
        <w:left w:val="single" w:sz="4" w:space="0" w:color="F1A89E" w:themeColor="accent6" w:themeTint="99"/>
        <w:bottom w:val="single" w:sz="4" w:space="0" w:color="F1A89E" w:themeColor="accent6" w:themeTint="99"/>
        <w:right w:val="single" w:sz="4" w:space="0" w:color="F1A89E" w:themeColor="accent6" w:themeTint="99"/>
        <w:insideH w:val="single" w:sz="4" w:space="0" w:color="F1A89E" w:themeColor="accent6" w:themeTint="99"/>
        <w:insideV w:val="single" w:sz="4" w:space="0" w:color="F1A89E" w:themeColor="accent6" w:themeTint="99"/>
      </w:tblBorders>
    </w:tblPr>
    <w:tblStylePr w:type="firstRow">
      <w:rPr>
        <w:b/>
        <w:bCs/>
        <w:color w:val="FFFFFF" w:themeColor="background1"/>
      </w:rPr>
      <w:tblPr/>
      <w:tcPr>
        <w:tcBorders>
          <w:top w:val="single" w:sz="4" w:space="0" w:color="E8705E" w:themeColor="accent6"/>
          <w:left w:val="single" w:sz="4" w:space="0" w:color="E8705E" w:themeColor="accent6"/>
          <w:bottom w:val="single" w:sz="4" w:space="0" w:color="E8705E" w:themeColor="accent6"/>
          <w:right w:val="single" w:sz="4" w:space="0" w:color="E8705E" w:themeColor="accent6"/>
          <w:insideH w:val="nil"/>
          <w:insideV w:val="nil"/>
        </w:tcBorders>
        <w:shd w:val="clear" w:color="auto" w:fill="E8705E" w:themeFill="accent6"/>
      </w:tcPr>
    </w:tblStylePr>
    <w:tblStylePr w:type="lastRow">
      <w:rPr>
        <w:b/>
        <w:bCs/>
      </w:rPr>
      <w:tblPr/>
      <w:tcPr>
        <w:tcBorders>
          <w:top w:val="double" w:sz="4" w:space="0" w:color="E8705E" w:themeColor="accent6"/>
        </w:tcBorders>
      </w:tcPr>
    </w:tblStylePr>
    <w:tblStylePr w:type="firstCol">
      <w:rPr>
        <w:b/>
        <w:bCs/>
      </w:rPr>
    </w:tblStylePr>
    <w:tblStylePr w:type="lastCol">
      <w:rPr>
        <w:b/>
        <w:bCs/>
      </w:rPr>
    </w:tblStylePr>
    <w:tblStylePr w:type="band1Vert">
      <w:tblPr/>
      <w:tcPr>
        <w:shd w:val="clear" w:color="auto" w:fill="FAE2DE" w:themeFill="accent6" w:themeFillTint="33"/>
      </w:tcPr>
    </w:tblStylePr>
    <w:tblStylePr w:type="band1Horz">
      <w:tblPr/>
      <w:tcPr>
        <w:shd w:val="clear" w:color="auto" w:fill="FAE2DE" w:themeFill="accent6" w:themeFillTint="33"/>
      </w:tcPr>
    </w:tblStylePr>
  </w:style>
  <w:style w:type="table" w:customStyle="1" w:styleId="RCOT-TablePlain">
    <w:name w:val="RCOT - Table Plain"/>
    <w:basedOn w:val="TableNormal"/>
    <w:uiPriority w:val="99"/>
    <w:rsid w:val="003041A2"/>
    <w:pPr>
      <w:widowControl/>
    </w:pPr>
    <w:rPr>
      <w:color w:val="003543"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57" w:type="dxa"/>
        <w:bottom w:w="57" w:type="dxa"/>
      </w:tcMar>
    </w:tcPr>
    <w:tblStylePr w:type="firstRow">
      <w:rPr>
        <w:b/>
      </w:rPr>
    </w:tblStylePr>
  </w:style>
  <w:style w:type="table" w:styleId="PlainTable2">
    <w:name w:val="Plain Table 2"/>
    <w:basedOn w:val="TableNormal"/>
    <w:uiPriority w:val="42"/>
    <w:rsid w:val="004C701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RCOT-TableNoborder">
    <w:name w:val="RCOT - Table No border"/>
    <w:basedOn w:val="TableNormal"/>
    <w:uiPriority w:val="99"/>
    <w:rsid w:val="003041A2"/>
    <w:pPr>
      <w:widowControl/>
    </w:pPr>
    <w:tblPr>
      <w:tblBorders>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inorHAnsi" w:hAnsiTheme="minorHAnsi"/>
        <w:b/>
        <w:color w:val="003543" w:themeColor="text2"/>
        <w:sz w:val="22"/>
      </w:rPr>
    </w:tblStylePr>
  </w:style>
  <w:style w:type="character" w:styleId="IntenseEmphasis">
    <w:name w:val="Intense Emphasis"/>
    <w:basedOn w:val="DefaultParagraphFont"/>
    <w:uiPriority w:val="21"/>
    <w:qFormat/>
    <w:rsid w:val="00407281"/>
    <w:rPr>
      <w:i/>
      <w:iCs/>
      <w:color w:val="003543" w:themeColor="text2"/>
    </w:rPr>
  </w:style>
  <w:style w:type="paragraph" w:styleId="Quote">
    <w:name w:val="Quote"/>
    <w:basedOn w:val="Normal"/>
    <w:next w:val="Normal"/>
    <w:link w:val="QuoteChar"/>
    <w:uiPriority w:val="29"/>
    <w:qFormat/>
    <w:rsid w:val="00295BB2"/>
    <w:rPr>
      <w:color w:val="003543" w:themeColor="text2"/>
    </w:rPr>
  </w:style>
  <w:style w:type="character" w:customStyle="1" w:styleId="QuoteChar">
    <w:name w:val="Quote Char"/>
    <w:basedOn w:val="DefaultParagraphFont"/>
    <w:link w:val="Quote"/>
    <w:uiPriority w:val="29"/>
    <w:rsid w:val="00295BB2"/>
    <w:rPr>
      <w:rFonts w:ascii="Arial" w:eastAsia="Arial" w:hAnsi="Arial" w:cs="Arial"/>
      <w:color w:val="003543" w:themeColor="text2"/>
    </w:rPr>
  </w:style>
  <w:style w:type="paragraph" w:styleId="IntenseQuote">
    <w:name w:val="Intense Quote"/>
    <w:basedOn w:val="Normal"/>
    <w:next w:val="Normal"/>
    <w:link w:val="IntenseQuoteChar"/>
    <w:uiPriority w:val="30"/>
    <w:qFormat/>
    <w:rsid w:val="00295BB2"/>
    <w:rPr>
      <w:color w:val="003543" w:themeColor="text2"/>
    </w:rPr>
  </w:style>
  <w:style w:type="character" w:customStyle="1" w:styleId="IntenseQuoteChar">
    <w:name w:val="Intense Quote Char"/>
    <w:basedOn w:val="DefaultParagraphFont"/>
    <w:link w:val="IntenseQuote"/>
    <w:uiPriority w:val="30"/>
    <w:rsid w:val="00295BB2"/>
    <w:rPr>
      <w:rFonts w:ascii="Arial" w:eastAsia="Arial" w:hAnsi="Arial" w:cs="Arial"/>
      <w:color w:val="003543" w:themeColor="text2"/>
    </w:rPr>
  </w:style>
  <w:style w:type="character" w:styleId="IntenseReference">
    <w:name w:val="Intense Reference"/>
    <w:uiPriority w:val="32"/>
    <w:qFormat/>
    <w:rsid w:val="00295BB2"/>
    <w:rPr>
      <w:b/>
      <w:bCs/>
    </w:rPr>
  </w:style>
  <w:style w:type="character" w:customStyle="1" w:styleId="BodyText2Char">
    <w:name w:val="Body Text 2 Char"/>
    <w:basedOn w:val="DefaultParagraphFont"/>
    <w:link w:val="BodyText2"/>
    <w:uiPriority w:val="99"/>
    <w:rsid w:val="00C26CC3"/>
    <w:rPr>
      <w:rFonts w:ascii="Arial" w:eastAsia="Arial" w:hAnsi="Arial" w:cs="Arial"/>
    </w:rPr>
  </w:style>
  <w:style w:type="paragraph" w:styleId="Header">
    <w:name w:val="header"/>
    <w:basedOn w:val="Normal"/>
    <w:link w:val="HeaderChar"/>
    <w:uiPriority w:val="99"/>
    <w:unhideWhenUsed/>
    <w:rsid w:val="001A64D0"/>
    <w:pPr>
      <w:tabs>
        <w:tab w:val="center" w:pos="4513"/>
        <w:tab w:val="right" w:pos="9026"/>
      </w:tabs>
    </w:pPr>
  </w:style>
  <w:style w:type="character" w:customStyle="1" w:styleId="HeaderChar">
    <w:name w:val="Header Char"/>
    <w:basedOn w:val="DefaultParagraphFont"/>
    <w:link w:val="Header"/>
    <w:uiPriority w:val="99"/>
    <w:rsid w:val="001A64D0"/>
    <w:rPr>
      <w:rFonts w:ascii="Arial" w:eastAsia="Arial" w:hAnsi="Arial" w:cs="Arial"/>
    </w:rPr>
  </w:style>
  <w:style w:type="paragraph" w:styleId="NoSpacing">
    <w:name w:val="No Spacing"/>
    <w:uiPriority w:val="1"/>
    <w:qFormat/>
    <w:rsid w:val="00F54E2E"/>
    <w:pPr>
      <w:widowControl/>
    </w:pPr>
    <w:rPr>
      <w:lang w:val="en-GB"/>
    </w:rPr>
  </w:style>
  <w:style w:type="character" w:styleId="Hyperlink">
    <w:name w:val="Hyperlink"/>
    <w:basedOn w:val="DefaultParagraphFont"/>
    <w:uiPriority w:val="99"/>
    <w:unhideWhenUsed/>
    <w:rsid w:val="00EB5878"/>
    <w:rPr>
      <w:color w:val="003543" w:themeColor="hyperlink"/>
      <w:u w:val="single"/>
    </w:rPr>
  </w:style>
  <w:style w:type="character" w:styleId="PageNumber">
    <w:name w:val="page number"/>
    <w:basedOn w:val="DefaultParagraphFont"/>
    <w:unhideWhenUsed/>
    <w:rsid w:val="00EB5878"/>
  </w:style>
  <w:style w:type="paragraph" w:customStyle="1" w:styleId="Body">
    <w:name w:val="Body"/>
    <w:rsid w:val="00EB5878"/>
    <w:pPr>
      <w:widowControl/>
      <w:pBdr>
        <w:top w:val="nil"/>
        <w:left w:val="nil"/>
        <w:bottom w:val="nil"/>
        <w:right w:val="nil"/>
        <w:between w:val="nil"/>
        <w:bar w:val="nil"/>
      </w:pBdr>
    </w:pPr>
    <w:rPr>
      <w:rFonts w:ascii="Calibri" w:eastAsia="Calibri" w:hAnsi="Calibri" w:cs="Calibri"/>
      <w:color w:val="000000"/>
      <w:sz w:val="24"/>
      <w:szCs w:val="24"/>
      <w:u w:color="000000"/>
      <w:bdr w:val="nil"/>
      <w:lang w:val="en-GB"/>
    </w:rPr>
  </w:style>
  <w:style w:type="paragraph" w:styleId="ListParagraph">
    <w:name w:val="List Paragraph"/>
    <w:basedOn w:val="Normal"/>
    <w:uiPriority w:val="34"/>
    <w:qFormat/>
    <w:rsid w:val="00EB5878"/>
    <w:pPr>
      <w:widowControl/>
      <w:ind w:left="720"/>
      <w:contextualSpacing/>
    </w:pPr>
    <w:rPr>
      <w:rFonts w:asciiTheme="minorHAnsi" w:eastAsiaTheme="minorHAnsi" w:hAnsiTheme="minorHAnsi" w:cstheme="minorBidi"/>
      <w:sz w:val="24"/>
      <w:szCs w:val="24"/>
      <w:lang w:val="en-GB"/>
    </w:rPr>
  </w:style>
  <w:style w:type="character" w:customStyle="1" w:styleId="normaltextrun">
    <w:name w:val="normaltextrun"/>
    <w:basedOn w:val="DefaultParagraphFont"/>
    <w:rsid w:val="002C2858"/>
  </w:style>
  <w:style w:type="character" w:customStyle="1" w:styleId="eop">
    <w:name w:val="eop"/>
    <w:basedOn w:val="DefaultParagraphFont"/>
    <w:rsid w:val="002C2858"/>
  </w:style>
  <w:style w:type="character" w:customStyle="1" w:styleId="UnresolvedMention1">
    <w:name w:val="Unresolved Mention1"/>
    <w:basedOn w:val="DefaultParagraphFont"/>
    <w:uiPriority w:val="99"/>
    <w:rsid w:val="007107A1"/>
    <w:rPr>
      <w:color w:val="605E5C"/>
      <w:shd w:val="clear" w:color="auto" w:fill="E1DFDD"/>
    </w:rPr>
  </w:style>
  <w:style w:type="paragraph" w:customStyle="1" w:styleId="paragraph">
    <w:name w:val="paragraph"/>
    <w:basedOn w:val="Normal"/>
    <w:rsid w:val="00F841DE"/>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0E1C6F"/>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1938AF"/>
    <w:rPr>
      <w:sz w:val="16"/>
      <w:szCs w:val="16"/>
    </w:rPr>
  </w:style>
  <w:style w:type="paragraph" w:styleId="CommentText">
    <w:name w:val="annotation text"/>
    <w:basedOn w:val="Normal"/>
    <w:link w:val="CommentTextChar"/>
    <w:uiPriority w:val="99"/>
    <w:semiHidden/>
    <w:unhideWhenUsed/>
    <w:rsid w:val="001938AF"/>
    <w:rPr>
      <w:sz w:val="20"/>
      <w:szCs w:val="20"/>
    </w:rPr>
  </w:style>
  <w:style w:type="character" w:customStyle="1" w:styleId="CommentTextChar">
    <w:name w:val="Comment Text Char"/>
    <w:basedOn w:val="DefaultParagraphFont"/>
    <w:link w:val="CommentText"/>
    <w:uiPriority w:val="99"/>
    <w:semiHidden/>
    <w:rsid w:val="001938A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938AF"/>
    <w:rPr>
      <w:b/>
      <w:bCs/>
    </w:rPr>
  </w:style>
  <w:style w:type="character" w:customStyle="1" w:styleId="CommentSubjectChar">
    <w:name w:val="Comment Subject Char"/>
    <w:basedOn w:val="CommentTextChar"/>
    <w:link w:val="CommentSubject"/>
    <w:uiPriority w:val="99"/>
    <w:semiHidden/>
    <w:rsid w:val="001938AF"/>
    <w:rPr>
      <w:rFonts w:ascii="Arial" w:eastAsia="Arial" w:hAnsi="Arial" w:cs="Arial"/>
      <w:b/>
      <w:bCs/>
      <w:sz w:val="20"/>
      <w:szCs w:val="20"/>
    </w:rPr>
  </w:style>
  <w:style w:type="paragraph" w:styleId="BalloonText">
    <w:name w:val="Balloon Text"/>
    <w:basedOn w:val="Normal"/>
    <w:link w:val="BalloonTextChar"/>
    <w:uiPriority w:val="99"/>
    <w:semiHidden/>
    <w:unhideWhenUsed/>
    <w:rsid w:val="001938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8AF"/>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34">
      <w:bodyDiv w:val="1"/>
      <w:marLeft w:val="0"/>
      <w:marRight w:val="0"/>
      <w:marTop w:val="0"/>
      <w:marBottom w:val="0"/>
      <w:divBdr>
        <w:top w:val="none" w:sz="0" w:space="0" w:color="auto"/>
        <w:left w:val="none" w:sz="0" w:space="0" w:color="auto"/>
        <w:bottom w:val="none" w:sz="0" w:space="0" w:color="auto"/>
        <w:right w:val="none" w:sz="0" w:space="0" w:color="auto"/>
      </w:divBdr>
      <w:divsChild>
        <w:div w:id="312417948">
          <w:marLeft w:val="0"/>
          <w:marRight w:val="0"/>
          <w:marTop w:val="0"/>
          <w:marBottom w:val="0"/>
          <w:divBdr>
            <w:top w:val="none" w:sz="0" w:space="0" w:color="auto"/>
            <w:left w:val="none" w:sz="0" w:space="0" w:color="auto"/>
            <w:bottom w:val="none" w:sz="0" w:space="0" w:color="auto"/>
            <w:right w:val="none" w:sz="0" w:space="0" w:color="auto"/>
          </w:divBdr>
        </w:div>
        <w:div w:id="487525650">
          <w:marLeft w:val="0"/>
          <w:marRight w:val="0"/>
          <w:marTop w:val="0"/>
          <w:marBottom w:val="0"/>
          <w:divBdr>
            <w:top w:val="none" w:sz="0" w:space="0" w:color="auto"/>
            <w:left w:val="none" w:sz="0" w:space="0" w:color="auto"/>
            <w:bottom w:val="none" w:sz="0" w:space="0" w:color="auto"/>
            <w:right w:val="none" w:sz="0" w:space="0" w:color="auto"/>
          </w:divBdr>
        </w:div>
        <w:div w:id="568618983">
          <w:marLeft w:val="0"/>
          <w:marRight w:val="0"/>
          <w:marTop w:val="0"/>
          <w:marBottom w:val="0"/>
          <w:divBdr>
            <w:top w:val="none" w:sz="0" w:space="0" w:color="auto"/>
            <w:left w:val="none" w:sz="0" w:space="0" w:color="auto"/>
            <w:bottom w:val="none" w:sz="0" w:space="0" w:color="auto"/>
            <w:right w:val="none" w:sz="0" w:space="0" w:color="auto"/>
          </w:divBdr>
        </w:div>
        <w:div w:id="682634882">
          <w:marLeft w:val="0"/>
          <w:marRight w:val="0"/>
          <w:marTop w:val="0"/>
          <w:marBottom w:val="0"/>
          <w:divBdr>
            <w:top w:val="none" w:sz="0" w:space="0" w:color="auto"/>
            <w:left w:val="none" w:sz="0" w:space="0" w:color="auto"/>
            <w:bottom w:val="none" w:sz="0" w:space="0" w:color="auto"/>
            <w:right w:val="none" w:sz="0" w:space="0" w:color="auto"/>
          </w:divBdr>
        </w:div>
        <w:div w:id="956564868">
          <w:marLeft w:val="0"/>
          <w:marRight w:val="0"/>
          <w:marTop w:val="0"/>
          <w:marBottom w:val="0"/>
          <w:divBdr>
            <w:top w:val="none" w:sz="0" w:space="0" w:color="auto"/>
            <w:left w:val="none" w:sz="0" w:space="0" w:color="auto"/>
            <w:bottom w:val="none" w:sz="0" w:space="0" w:color="auto"/>
            <w:right w:val="none" w:sz="0" w:space="0" w:color="auto"/>
          </w:divBdr>
        </w:div>
        <w:div w:id="1282420177">
          <w:marLeft w:val="0"/>
          <w:marRight w:val="0"/>
          <w:marTop w:val="0"/>
          <w:marBottom w:val="0"/>
          <w:divBdr>
            <w:top w:val="none" w:sz="0" w:space="0" w:color="auto"/>
            <w:left w:val="none" w:sz="0" w:space="0" w:color="auto"/>
            <w:bottom w:val="none" w:sz="0" w:space="0" w:color="auto"/>
            <w:right w:val="none" w:sz="0" w:space="0" w:color="auto"/>
          </w:divBdr>
        </w:div>
        <w:div w:id="1352606810">
          <w:marLeft w:val="0"/>
          <w:marRight w:val="0"/>
          <w:marTop w:val="0"/>
          <w:marBottom w:val="0"/>
          <w:divBdr>
            <w:top w:val="none" w:sz="0" w:space="0" w:color="auto"/>
            <w:left w:val="none" w:sz="0" w:space="0" w:color="auto"/>
            <w:bottom w:val="none" w:sz="0" w:space="0" w:color="auto"/>
            <w:right w:val="none" w:sz="0" w:space="0" w:color="auto"/>
          </w:divBdr>
        </w:div>
        <w:div w:id="1412237350">
          <w:marLeft w:val="0"/>
          <w:marRight w:val="0"/>
          <w:marTop w:val="0"/>
          <w:marBottom w:val="0"/>
          <w:divBdr>
            <w:top w:val="none" w:sz="0" w:space="0" w:color="auto"/>
            <w:left w:val="none" w:sz="0" w:space="0" w:color="auto"/>
            <w:bottom w:val="none" w:sz="0" w:space="0" w:color="auto"/>
            <w:right w:val="none" w:sz="0" w:space="0" w:color="auto"/>
          </w:divBdr>
        </w:div>
        <w:div w:id="1433629938">
          <w:marLeft w:val="0"/>
          <w:marRight w:val="0"/>
          <w:marTop w:val="0"/>
          <w:marBottom w:val="0"/>
          <w:divBdr>
            <w:top w:val="none" w:sz="0" w:space="0" w:color="auto"/>
            <w:left w:val="none" w:sz="0" w:space="0" w:color="auto"/>
            <w:bottom w:val="none" w:sz="0" w:space="0" w:color="auto"/>
            <w:right w:val="none" w:sz="0" w:space="0" w:color="auto"/>
          </w:divBdr>
        </w:div>
        <w:div w:id="1501311068">
          <w:marLeft w:val="0"/>
          <w:marRight w:val="0"/>
          <w:marTop w:val="0"/>
          <w:marBottom w:val="0"/>
          <w:divBdr>
            <w:top w:val="none" w:sz="0" w:space="0" w:color="auto"/>
            <w:left w:val="none" w:sz="0" w:space="0" w:color="auto"/>
            <w:bottom w:val="none" w:sz="0" w:space="0" w:color="auto"/>
            <w:right w:val="none" w:sz="0" w:space="0" w:color="auto"/>
          </w:divBdr>
        </w:div>
        <w:div w:id="1765686051">
          <w:marLeft w:val="0"/>
          <w:marRight w:val="0"/>
          <w:marTop w:val="0"/>
          <w:marBottom w:val="0"/>
          <w:divBdr>
            <w:top w:val="none" w:sz="0" w:space="0" w:color="auto"/>
            <w:left w:val="none" w:sz="0" w:space="0" w:color="auto"/>
            <w:bottom w:val="none" w:sz="0" w:space="0" w:color="auto"/>
            <w:right w:val="none" w:sz="0" w:space="0" w:color="auto"/>
          </w:divBdr>
        </w:div>
        <w:div w:id="1833373032">
          <w:marLeft w:val="0"/>
          <w:marRight w:val="0"/>
          <w:marTop w:val="0"/>
          <w:marBottom w:val="0"/>
          <w:divBdr>
            <w:top w:val="none" w:sz="0" w:space="0" w:color="auto"/>
            <w:left w:val="none" w:sz="0" w:space="0" w:color="auto"/>
            <w:bottom w:val="none" w:sz="0" w:space="0" w:color="auto"/>
            <w:right w:val="none" w:sz="0" w:space="0" w:color="auto"/>
          </w:divBdr>
        </w:div>
      </w:divsChild>
    </w:div>
    <w:div w:id="279189506">
      <w:bodyDiv w:val="1"/>
      <w:marLeft w:val="0"/>
      <w:marRight w:val="0"/>
      <w:marTop w:val="0"/>
      <w:marBottom w:val="0"/>
      <w:divBdr>
        <w:top w:val="none" w:sz="0" w:space="0" w:color="auto"/>
        <w:left w:val="none" w:sz="0" w:space="0" w:color="auto"/>
        <w:bottom w:val="none" w:sz="0" w:space="0" w:color="auto"/>
        <w:right w:val="none" w:sz="0" w:space="0" w:color="auto"/>
      </w:divBdr>
      <w:divsChild>
        <w:div w:id="1825775438">
          <w:marLeft w:val="0"/>
          <w:marRight w:val="0"/>
          <w:marTop w:val="0"/>
          <w:marBottom w:val="0"/>
          <w:divBdr>
            <w:top w:val="none" w:sz="0" w:space="0" w:color="auto"/>
            <w:left w:val="none" w:sz="0" w:space="0" w:color="auto"/>
            <w:bottom w:val="none" w:sz="0" w:space="0" w:color="auto"/>
            <w:right w:val="none" w:sz="0" w:space="0" w:color="auto"/>
          </w:divBdr>
        </w:div>
      </w:divsChild>
    </w:div>
    <w:div w:id="289945955">
      <w:bodyDiv w:val="1"/>
      <w:marLeft w:val="0"/>
      <w:marRight w:val="0"/>
      <w:marTop w:val="0"/>
      <w:marBottom w:val="0"/>
      <w:divBdr>
        <w:top w:val="none" w:sz="0" w:space="0" w:color="auto"/>
        <w:left w:val="none" w:sz="0" w:space="0" w:color="auto"/>
        <w:bottom w:val="none" w:sz="0" w:space="0" w:color="auto"/>
        <w:right w:val="none" w:sz="0" w:space="0" w:color="auto"/>
      </w:divBdr>
    </w:div>
    <w:div w:id="343434647">
      <w:bodyDiv w:val="1"/>
      <w:marLeft w:val="0"/>
      <w:marRight w:val="0"/>
      <w:marTop w:val="0"/>
      <w:marBottom w:val="0"/>
      <w:divBdr>
        <w:top w:val="none" w:sz="0" w:space="0" w:color="auto"/>
        <w:left w:val="none" w:sz="0" w:space="0" w:color="auto"/>
        <w:bottom w:val="none" w:sz="0" w:space="0" w:color="auto"/>
        <w:right w:val="none" w:sz="0" w:space="0" w:color="auto"/>
      </w:divBdr>
      <w:divsChild>
        <w:div w:id="1954363296">
          <w:marLeft w:val="0"/>
          <w:marRight w:val="0"/>
          <w:marTop w:val="0"/>
          <w:marBottom w:val="0"/>
          <w:divBdr>
            <w:top w:val="none" w:sz="0" w:space="0" w:color="auto"/>
            <w:left w:val="none" w:sz="0" w:space="0" w:color="auto"/>
            <w:bottom w:val="none" w:sz="0" w:space="0" w:color="auto"/>
            <w:right w:val="none" w:sz="0" w:space="0" w:color="auto"/>
          </w:divBdr>
        </w:div>
      </w:divsChild>
    </w:div>
    <w:div w:id="345911102">
      <w:bodyDiv w:val="1"/>
      <w:marLeft w:val="0"/>
      <w:marRight w:val="0"/>
      <w:marTop w:val="0"/>
      <w:marBottom w:val="0"/>
      <w:divBdr>
        <w:top w:val="none" w:sz="0" w:space="0" w:color="auto"/>
        <w:left w:val="none" w:sz="0" w:space="0" w:color="auto"/>
        <w:bottom w:val="none" w:sz="0" w:space="0" w:color="auto"/>
        <w:right w:val="none" w:sz="0" w:space="0" w:color="auto"/>
      </w:divBdr>
      <w:divsChild>
        <w:div w:id="2974199">
          <w:marLeft w:val="0"/>
          <w:marRight w:val="0"/>
          <w:marTop w:val="0"/>
          <w:marBottom w:val="0"/>
          <w:divBdr>
            <w:top w:val="none" w:sz="0" w:space="0" w:color="auto"/>
            <w:left w:val="none" w:sz="0" w:space="0" w:color="auto"/>
            <w:bottom w:val="none" w:sz="0" w:space="0" w:color="auto"/>
            <w:right w:val="none" w:sz="0" w:space="0" w:color="auto"/>
          </w:divBdr>
        </w:div>
        <w:div w:id="63068942">
          <w:marLeft w:val="0"/>
          <w:marRight w:val="0"/>
          <w:marTop w:val="0"/>
          <w:marBottom w:val="0"/>
          <w:divBdr>
            <w:top w:val="none" w:sz="0" w:space="0" w:color="auto"/>
            <w:left w:val="none" w:sz="0" w:space="0" w:color="auto"/>
            <w:bottom w:val="none" w:sz="0" w:space="0" w:color="auto"/>
            <w:right w:val="none" w:sz="0" w:space="0" w:color="auto"/>
          </w:divBdr>
        </w:div>
        <w:div w:id="172844668">
          <w:marLeft w:val="0"/>
          <w:marRight w:val="0"/>
          <w:marTop w:val="0"/>
          <w:marBottom w:val="0"/>
          <w:divBdr>
            <w:top w:val="none" w:sz="0" w:space="0" w:color="auto"/>
            <w:left w:val="none" w:sz="0" w:space="0" w:color="auto"/>
            <w:bottom w:val="none" w:sz="0" w:space="0" w:color="auto"/>
            <w:right w:val="none" w:sz="0" w:space="0" w:color="auto"/>
          </w:divBdr>
        </w:div>
        <w:div w:id="571430149">
          <w:marLeft w:val="0"/>
          <w:marRight w:val="0"/>
          <w:marTop w:val="0"/>
          <w:marBottom w:val="0"/>
          <w:divBdr>
            <w:top w:val="none" w:sz="0" w:space="0" w:color="auto"/>
            <w:left w:val="none" w:sz="0" w:space="0" w:color="auto"/>
            <w:bottom w:val="none" w:sz="0" w:space="0" w:color="auto"/>
            <w:right w:val="none" w:sz="0" w:space="0" w:color="auto"/>
          </w:divBdr>
        </w:div>
        <w:div w:id="618876102">
          <w:marLeft w:val="0"/>
          <w:marRight w:val="0"/>
          <w:marTop w:val="0"/>
          <w:marBottom w:val="0"/>
          <w:divBdr>
            <w:top w:val="none" w:sz="0" w:space="0" w:color="auto"/>
            <w:left w:val="none" w:sz="0" w:space="0" w:color="auto"/>
            <w:bottom w:val="none" w:sz="0" w:space="0" w:color="auto"/>
            <w:right w:val="none" w:sz="0" w:space="0" w:color="auto"/>
          </w:divBdr>
        </w:div>
        <w:div w:id="622732860">
          <w:marLeft w:val="0"/>
          <w:marRight w:val="0"/>
          <w:marTop w:val="0"/>
          <w:marBottom w:val="0"/>
          <w:divBdr>
            <w:top w:val="none" w:sz="0" w:space="0" w:color="auto"/>
            <w:left w:val="none" w:sz="0" w:space="0" w:color="auto"/>
            <w:bottom w:val="none" w:sz="0" w:space="0" w:color="auto"/>
            <w:right w:val="none" w:sz="0" w:space="0" w:color="auto"/>
          </w:divBdr>
        </w:div>
        <w:div w:id="893664828">
          <w:marLeft w:val="0"/>
          <w:marRight w:val="0"/>
          <w:marTop w:val="0"/>
          <w:marBottom w:val="0"/>
          <w:divBdr>
            <w:top w:val="none" w:sz="0" w:space="0" w:color="auto"/>
            <w:left w:val="none" w:sz="0" w:space="0" w:color="auto"/>
            <w:bottom w:val="none" w:sz="0" w:space="0" w:color="auto"/>
            <w:right w:val="none" w:sz="0" w:space="0" w:color="auto"/>
          </w:divBdr>
        </w:div>
        <w:div w:id="968973921">
          <w:marLeft w:val="0"/>
          <w:marRight w:val="0"/>
          <w:marTop w:val="0"/>
          <w:marBottom w:val="0"/>
          <w:divBdr>
            <w:top w:val="none" w:sz="0" w:space="0" w:color="auto"/>
            <w:left w:val="none" w:sz="0" w:space="0" w:color="auto"/>
            <w:bottom w:val="none" w:sz="0" w:space="0" w:color="auto"/>
            <w:right w:val="none" w:sz="0" w:space="0" w:color="auto"/>
          </w:divBdr>
        </w:div>
        <w:div w:id="1116604413">
          <w:marLeft w:val="0"/>
          <w:marRight w:val="0"/>
          <w:marTop w:val="0"/>
          <w:marBottom w:val="0"/>
          <w:divBdr>
            <w:top w:val="none" w:sz="0" w:space="0" w:color="auto"/>
            <w:left w:val="none" w:sz="0" w:space="0" w:color="auto"/>
            <w:bottom w:val="none" w:sz="0" w:space="0" w:color="auto"/>
            <w:right w:val="none" w:sz="0" w:space="0" w:color="auto"/>
          </w:divBdr>
        </w:div>
        <w:div w:id="1269047343">
          <w:marLeft w:val="0"/>
          <w:marRight w:val="0"/>
          <w:marTop w:val="0"/>
          <w:marBottom w:val="0"/>
          <w:divBdr>
            <w:top w:val="none" w:sz="0" w:space="0" w:color="auto"/>
            <w:left w:val="none" w:sz="0" w:space="0" w:color="auto"/>
            <w:bottom w:val="none" w:sz="0" w:space="0" w:color="auto"/>
            <w:right w:val="none" w:sz="0" w:space="0" w:color="auto"/>
          </w:divBdr>
        </w:div>
        <w:div w:id="1281451755">
          <w:marLeft w:val="0"/>
          <w:marRight w:val="0"/>
          <w:marTop w:val="0"/>
          <w:marBottom w:val="0"/>
          <w:divBdr>
            <w:top w:val="none" w:sz="0" w:space="0" w:color="auto"/>
            <w:left w:val="none" w:sz="0" w:space="0" w:color="auto"/>
            <w:bottom w:val="none" w:sz="0" w:space="0" w:color="auto"/>
            <w:right w:val="none" w:sz="0" w:space="0" w:color="auto"/>
          </w:divBdr>
        </w:div>
        <w:div w:id="1330212025">
          <w:marLeft w:val="0"/>
          <w:marRight w:val="0"/>
          <w:marTop w:val="0"/>
          <w:marBottom w:val="0"/>
          <w:divBdr>
            <w:top w:val="none" w:sz="0" w:space="0" w:color="auto"/>
            <w:left w:val="none" w:sz="0" w:space="0" w:color="auto"/>
            <w:bottom w:val="none" w:sz="0" w:space="0" w:color="auto"/>
            <w:right w:val="none" w:sz="0" w:space="0" w:color="auto"/>
          </w:divBdr>
        </w:div>
        <w:div w:id="1410616207">
          <w:marLeft w:val="0"/>
          <w:marRight w:val="0"/>
          <w:marTop w:val="0"/>
          <w:marBottom w:val="0"/>
          <w:divBdr>
            <w:top w:val="none" w:sz="0" w:space="0" w:color="auto"/>
            <w:left w:val="none" w:sz="0" w:space="0" w:color="auto"/>
            <w:bottom w:val="none" w:sz="0" w:space="0" w:color="auto"/>
            <w:right w:val="none" w:sz="0" w:space="0" w:color="auto"/>
          </w:divBdr>
        </w:div>
        <w:div w:id="1566211541">
          <w:marLeft w:val="0"/>
          <w:marRight w:val="0"/>
          <w:marTop w:val="0"/>
          <w:marBottom w:val="0"/>
          <w:divBdr>
            <w:top w:val="none" w:sz="0" w:space="0" w:color="auto"/>
            <w:left w:val="none" w:sz="0" w:space="0" w:color="auto"/>
            <w:bottom w:val="none" w:sz="0" w:space="0" w:color="auto"/>
            <w:right w:val="none" w:sz="0" w:space="0" w:color="auto"/>
          </w:divBdr>
        </w:div>
        <w:div w:id="1627196447">
          <w:marLeft w:val="0"/>
          <w:marRight w:val="0"/>
          <w:marTop w:val="0"/>
          <w:marBottom w:val="0"/>
          <w:divBdr>
            <w:top w:val="none" w:sz="0" w:space="0" w:color="auto"/>
            <w:left w:val="none" w:sz="0" w:space="0" w:color="auto"/>
            <w:bottom w:val="none" w:sz="0" w:space="0" w:color="auto"/>
            <w:right w:val="none" w:sz="0" w:space="0" w:color="auto"/>
          </w:divBdr>
        </w:div>
        <w:div w:id="1797482287">
          <w:marLeft w:val="0"/>
          <w:marRight w:val="0"/>
          <w:marTop w:val="0"/>
          <w:marBottom w:val="0"/>
          <w:divBdr>
            <w:top w:val="none" w:sz="0" w:space="0" w:color="auto"/>
            <w:left w:val="none" w:sz="0" w:space="0" w:color="auto"/>
            <w:bottom w:val="none" w:sz="0" w:space="0" w:color="auto"/>
            <w:right w:val="none" w:sz="0" w:space="0" w:color="auto"/>
          </w:divBdr>
        </w:div>
        <w:div w:id="1819883238">
          <w:marLeft w:val="0"/>
          <w:marRight w:val="0"/>
          <w:marTop w:val="0"/>
          <w:marBottom w:val="0"/>
          <w:divBdr>
            <w:top w:val="none" w:sz="0" w:space="0" w:color="auto"/>
            <w:left w:val="none" w:sz="0" w:space="0" w:color="auto"/>
            <w:bottom w:val="none" w:sz="0" w:space="0" w:color="auto"/>
            <w:right w:val="none" w:sz="0" w:space="0" w:color="auto"/>
          </w:divBdr>
        </w:div>
        <w:div w:id="1880701406">
          <w:marLeft w:val="0"/>
          <w:marRight w:val="0"/>
          <w:marTop w:val="0"/>
          <w:marBottom w:val="0"/>
          <w:divBdr>
            <w:top w:val="none" w:sz="0" w:space="0" w:color="auto"/>
            <w:left w:val="none" w:sz="0" w:space="0" w:color="auto"/>
            <w:bottom w:val="none" w:sz="0" w:space="0" w:color="auto"/>
            <w:right w:val="none" w:sz="0" w:space="0" w:color="auto"/>
          </w:divBdr>
        </w:div>
      </w:divsChild>
    </w:div>
    <w:div w:id="446239780">
      <w:bodyDiv w:val="1"/>
      <w:marLeft w:val="0"/>
      <w:marRight w:val="0"/>
      <w:marTop w:val="0"/>
      <w:marBottom w:val="0"/>
      <w:divBdr>
        <w:top w:val="none" w:sz="0" w:space="0" w:color="auto"/>
        <w:left w:val="none" w:sz="0" w:space="0" w:color="auto"/>
        <w:bottom w:val="none" w:sz="0" w:space="0" w:color="auto"/>
        <w:right w:val="none" w:sz="0" w:space="0" w:color="auto"/>
      </w:divBdr>
    </w:div>
    <w:div w:id="513036055">
      <w:bodyDiv w:val="1"/>
      <w:marLeft w:val="0"/>
      <w:marRight w:val="0"/>
      <w:marTop w:val="0"/>
      <w:marBottom w:val="0"/>
      <w:divBdr>
        <w:top w:val="none" w:sz="0" w:space="0" w:color="auto"/>
        <w:left w:val="none" w:sz="0" w:space="0" w:color="auto"/>
        <w:bottom w:val="none" w:sz="0" w:space="0" w:color="auto"/>
        <w:right w:val="none" w:sz="0" w:space="0" w:color="auto"/>
      </w:divBdr>
      <w:divsChild>
        <w:div w:id="838236822">
          <w:marLeft w:val="0"/>
          <w:marRight w:val="0"/>
          <w:marTop w:val="0"/>
          <w:marBottom w:val="0"/>
          <w:divBdr>
            <w:top w:val="none" w:sz="0" w:space="0" w:color="auto"/>
            <w:left w:val="none" w:sz="0" w:space="0" w:color="auto"/>
            <w:bottom w:val="none" w:sz="0" w:space="0" w:color="auto"/>
            <w:right w:val="none" w:sz="0" w:space="0" w:color="auto"/>
          </w:divBdr>
          <w:divsChild>
            <w:div w:id="1759016749">
              <w:marLeft w:val="0"/>
              <w:marRight w:val="0"/>
              <w:marTop w:val="0"/>
              <w:marBottom w:val="0"/>
              <w:divBdr>
                <w:top w:val="none" w:sz="0" w:space="0" w:color="auto"/>
                <w:left w:val="none" w:sz="0" w:space="0" w:color="auto"/>
                <w:bottom w:val="none" w:sz="0" w:space="0" w:color="auto"/>
                <w:right w:val="none" w:sz="0" w:space="0" w:color="auto"/>
              </w:divBdr>
            </w:div>
          </w:divsChild>
        </w:div>
        <w:div w:id="1035081832">
          <w:marLeft w:val="0"/>
          <w:marRight w:val="0"/>
          <w:marTop w:val="0"/>
          <w:marBottom w:val="0"/>
          <w:divBdr>
            <w:top w:val="none" w:sz="0" w:space="0" w:color="auto"/>
            <w:left w:val="none" w:sz="0" w:space="0" w:color="auto"/>
            <w:bottom w:val="none" w:sz="0" w:space="0" w:color="auto"/>
            <w:right w:val="none" w:sz="0" w:space="0" w:color="auto"/>
          </w:divBdr>
          <w:divsChild>
            <w:div w:id="1736050106">
              <w:marLeft w:val="0"/>
              <w:marRight w:val="0"/>
              <w:marTop w:val="0"/>
              <w:marBottom w:val="0"/>
              <w:divBdr>
                <w:top w:val="none" w:sz="0" w:space="0" w:color="auto"/>
                <w:left w:val="none" w:sz="0" w:space="0" w:color="auto"/>
                <w:bottom w:val="none" w:sz="0" w:space="0" w:color="auto"/>
                <w:right w:val="none" w:sz="0" w:space="0" w:color="auto"/>
              </w:divBdr>
            </w:div>
          </w:divsChild>
        </w:div>
        <w:div w:id="1404833889">
          <w:marLeft w:val="0"/>
          <w:marRight w:val="0"/>
          <w:marTop w:val="0"/>
          <w:marBottom w:val="0"/>
          <w:divBdr>
            <w:top w:val="none" w:sz="0" w:space="0" w:color="auto"/>
            <w:left w:val="none" w:sz="0" w:space="0" w:color="auto"/>
            <w:bottom w:val="none" w:sz="0" w:space="0" w:color="auto"/>
            <w:right w:val="none" w:sz="0" w:space="0" w:color="auto"/>
          </w:divBdr>
          <w:divsChild>
            <w:div w:id="21147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76635">
      <w:bodyDiv w:val="1"/>
      <w:marLeft w:val="0"/>
      <w:marRight w:val="0"/>
      <w:marTop w:val="0"/>
      <w:marBottom w:val="0"/>
      <w:divBdr>
        <w:top w:val="none" w:sz="0" w:space="0" w:color="auto"/>
        <w:left w:val="none" w:sz="0" w:space="0" w:color="auto"/>
        <w:bottom w:val="none" w:sz="0" w:space="0" w:color="auto"/>
        <w:right w:val="none" w:sz="0" w:space="0" w:color="auto"/>
      </w:divBdr>
    </w:div>
    <w:div w:id="821579140">
      <w:bodyDiv w:val="1"/>
      <w:marLeft w:val="0"/>
      <w:marRight w:val="0"/>
      <w:marTop w:val="0"/>
      <w:marBottom w:val="0"/>
      <w:divBdr>
        <w:top w:val="none" w:sz="0" w:space="0" w:color="auto"/>
        <w:left w:val="none" w:sz="0" w:space="0" w:color="auto"/>
        <w:bottom w:val="none" w:sz="0" w:space="0" w:color="auto"/>
        <w:right w:val="none" w:sz="0" w:space="0" w:color="auto"/>
      </w:divBdr>
    </w:div>
    <w:div w:id="1254634050">
      <w:bodyDiv w:val="1"/>
      <w:marLeft w:val="0"/>
      <w:marRight w:val="0"/>
      <w:marTop w:val="0"/>
      <w:marBottom w:val="0"/>
      <w:divBdr>
        <w:top w:val="none" w:sz="0" w:space="0" w:color="auto"/>
        <w:left w:val="none" w:sz="0" w:space="0" w:color="auto"/>
        <w:bottom w:val="none" w:sz="0" w:space="0" w:color="auto"/>
        <w:right w:val="none" w:sz="0" w:space="0" w:color="auto"/>
      </w:divBdr>
    </w:div>
    <w:div w:id="1501581187">
      <w:bodyDiv w:val="1"/>
      <w:marLeft w:val="0"/>
      <w:marRight w:val="0"/>
      <w:marTop w:val="0"/>
      <w:marBottom w:val="0"/>
      <w:divBdr>
        <w:top w:val="none" w:sz="0" w:space="0" w:color="auto"/>
        <w:left w:val="none" w:sz="0" w:space="0" w:color="auto"/>
        <w:bottom w:val="none" w:sz="0" w:space="0" w:color="auto"/>
        <w:right w:val="none" w:sz="0" w:space="0" w:color="auto"/>
      </w:divBdr>
      <w:divsChild>
        <w:div w:id="540704225">
          <w:marLeft w:val="0"/>
          <w:marRight w:val="0"/>
          <w:marTop w:val="0"/>
          <w:marBottom w:val="0"/>
          <w:divBdr>
            <w:top w:val="none" w:sz="0" w:space="0" w:color="auto"/>
            <w:left w:val="none" w:sz="0" w:space="0" w:color="auto"/>
            <w:bottom w:val="none" w:sz="0" w:space="0" w:color="auto"/>
            <w:right w:val="none" w:sz="0" w:space="0" w:color="auto"/>
          </w:divBdr>
        </w:div>
      </w:divsChild>
    </w:div>
    <w:div w:id="1564102679">
      <w:bodyDiv w:val="1"/>
      <w:marLeft w:val="0"/>
      <w:marRight w:val="0"/>
      <w:marTop w:val="0"/>
      <w:marBottom w:val="0"/>
      <w:divBdr>
        <w:top w:val="none" w:sz="0" w:space="0" w:color="auto"/>
        <w:left w:val="none" w:sz="0" w:space="0" w:color="auto"/>
        <w:bottom w:val="none" w:sz="0" w:space="0" w:color="auto"/>
        <w:right w:val="none" w:sz="0" w:space="0" w:color="auto"/>
      </w:divBdr>
      <w:divsChild>
        <w:div w:id="1854491599">
          <w:marLeft w:val="0"/>
          <w:marRight w:val="0"/>
          <w:marTop w:val="0"/>
          <w:marBottom w:val="0"/>
          <w:divBdr>
            <w:top w:val="none" w:sz="0" w:space="0" w:color="auto"/>
            <w:left w:val="none" w:sz="0" w:space="0" w:color="auto"/>
            <w:bottom w:val="none" w:sz="0" w:space="0" w:color="auto"/>
            <w:right w:val="none" w:sz="0" w:space="0" w:color="auto"/>
          </w:divBdr>
        </w:div>
      </w:divsChild>
    </w:div>
    <w:div w:id="1660235411">
      <w:bodyDiv w:val="1"/>
      <w:marLeft w:val="0"/>
      <w:marRight w:val="0"/>
      <w:marTop w:val="0"/>
      <w:marBottom w:val="0"/>
      <w:divBdr>
        <w:top w:val="none" w:sz="0" w:space="0" w:color="auto"/>
        <w:left w:val="none" w:sz="0" w:space="0" w:color="auto"/>
        <w:bottom w:val="none" w:sz="0" w:space="0" w:color="auto"/>
        <w:right w:val="none" w:sz="0" w:space="0" w:color="auto"/>
      </w:divBdr>
      <w:divsChild>
        <w:div w:id="597297962">
          <w:marLeft w:val="0"/>
          <w:marRight w:val="0"/>
          <w:marTop w:val="0"/>
          <w:marBottom w:val="0"/>
          <w:divBdr>
            <w:top w:val="none" w:sz="0" w:space="0" w:color="auto"/>
            <w:left w:val="none" w:sz="0" w:space="0" w:color="auto"/>
            <w:bottom w:val="none" w:sz="0" w:space="0" w:color="auto"/>
            <w:right w:val="none" w:sz="0" w:space="0" w:color="auto"/>
          </w:divBdr>
          <w:divsChild>
            <w:div w:id="981888315">
              <w:marLeft w:val="0"/>
              <w:marRight w:val="0"/>
              <w:marTop w:val="0"/>
              <w:marBottom w:val="0"/>
              <w:divBdr>
                <w:top w:val="none" w:sz="0" w:space="0" w:color="auto"/>
                <w:left w:val="none" w:sz="0" w:space="0" w:color="auto"/>
                <w:bottom w:val="none" w:sz="0" w:space="0" w:color="auto"/>
                <w:right w:val="none" w:sz="0" w:space="0" w:color="auto"/>
              </w:divBdr>
            </w:div>
          </w:divsChild>
        </w:div>
        <w:div w:id="825782053">
          <w:marLeft w:val="0"/>
          <w:marRight w:val="0"/>
          <w:marTop w:val="0"/>
          <w:marBottom w:val="0"/>
          <w:divBdr>
            <w:top w:val="none" w:sz="0" w:space="0" w:color="auto"/>
            <w:left w:val="none" w:sz="0" w:space="0" w:color="auto"/>
            <w:bottom w:val="none" w:sz="0" w:space="0" w:color="auto"/>
            <w:right w:val="none" w:sz="0" w:space="0" w:color="auto"/>
          </w:divBdr>
          <w:divsChild>
            <w:div w:id="299382769">
              <w:marLeft w:val="0"/>
              <w:marRight w:val="0"/>
              <w:marTop w:val="0"/>
              <w:marBottom w:val="0"/>
              <w:divBdr>
                <w:top w:val="none" w:sz="0" w:space="0" w:color="auto"/>
                <w:left w:val="none" w:sz="0" w:space="0" w:color="auto"/>
                <w:bottom w:val="none" w:sz="0" w:space="0" w:color="auto"/>
                <w:right w:val="none" w:sz="0" w:space="0" w:color="auto"/>
              </w:divBdr>
            </w:div>
          </w:divsChild>
        </w:div>
        <w:div w:id="839392168">
          <w:marLeft w:val="0"/>
          <w:marRight w:val="0"/>
          <w:marTop w:val="0"/>
          <w:marBottom w:val="0"/>
          <w:divBdr>
            <w:top w:val="none" w:sz="0" w:space="0" w:color="auto"/>
            <w:left w:val="none" w:sz="0" w:space="0" w:color="auto"/>
            <w:bottom w:val="none" w:sz="0" w:space="0" w:color="auto"/>
            <w:right w:val="none" w:sz="0" w:space="0" w:color="auto"/>
          </w:divBdr>
          <w:divsChild>
            <w:div w:id="85542521">
              <w:marLeft w:val="0"/>
              <w:marRight w:val="0"/>
              <w:marTop w:val="0"/>
              <w:marBottom w:val="0"/>
              <w:divBdr>
                <w:top w:val="none" w:sz="0" w:space="0" w:color="auto"/>
                <w:left w:val="none" w:sz="0" w:space="0" w:color="auto"/>
                <w:bottom w:val="none" w:sz="0" w:space="0" w:color="auto"/>
                <w:right w:val="none" w:sz="0" w:space="0" w:color="auto"/>
              </w:divBdr>
            </w:div>
          </w:divsChild>
        </w:div>
        <w:div w:id="867448677">
          <w:marLeft w:val="0"/>
          <w:marRight w:val="0"/>
          <w:marTop w:val="0"/>
          <w:marBottom w:val="0"/>
          <w:divBdr>
            <w:top w:val="none" w:sz="0" w:space="0" w:color="auto"/>
            <w:left w:val="none" w:sz="0" w:space="0" w:color="auto"/>
            <w:bottom w:val="none" w:sz="0" w:space="0" w:color="auto"/>
            <w:right w:val="none" w:sz="0" w:space="0" w:color="auto"/>
          </w:divBdr>
          <w:divsChild>
            <w:div w:id="754129129">
              <w:marLeft w:val="0"/>
              <w:marRight w:val="0"/>
              <w:marTop w:val="0"/>
              <w:marBottom w:val="0"/>
              <w:divBdr>
                <w:top w:val="none" w:sz="0" w:space="0" w:color="auto"/>
                <w:left w:val="none" w:sz="0" w:space="0" w:color="auto"/>
                <w:bottom w:val="none" w:sz="0" w:space="0" w:color="auto"/>
                <w:right w:val="none" w:sz="0" w:space="0" w:color="auto"/>
              </w:divBdr>
            </w:div>
          </w:divsChild>
        </w:div>
        <w:div w:id="889615414">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
          </w:divsChild>
        </w:div>
        <w:div w:id="948856662">
          <w:marLeft w:val="0"/>
          <w:marRight w:val="0"/>
          <w:marTop w:val="0"/>
          <w:marBottom w:val="0"/>
          <w:divBdr>
            <w:top w:val="none" w:sz="0" w:space="0" w:color="auto"/>
            <w:left w:val="none" w:sz="0" w:space="0" w:color="auto"/>
            <w:bottom w:val="none" w:sz="0" w:space="0" w:color="auto"/>
            <w:right w:val="none" w:sz="0" w:space="0" w:color="auto"/>
          </w:divBdr>
          <w:divsChild>
            <w:div w:id="605502780">
              <w:marLeft w:val="0"/>
              <w:marRight w:val="0"/>
              <w:marTop w:val="0"/>
              <w:marBottom w:val="0"/>
              <w:divBdr>
                <w:top w:val="none" w:sz="0" w:space="0" w:color="auto"/>
                <w:left w:val="none" w:sz="0" w:space="0" w:color="auto"/>
                <w:bottom w:val="none" w:sz="0" w:space="0" w:color="auto"/>
                <w:right w:val="none" w:sz="0" w:space="0" w:color="auto"/>
              </w:divBdr>
            </w:div>
          </w:divsChild>
        </w:div>
        <w:div w:id="952711444">
          <w:marLeft w:val="0"/>
          <w:marRight w:val="0"/>
          <w:marTop w:val="0"/>
          <w:marBottom w:val="0"/>
          <w:divBdr>
            <w:top w:val="none" w:sz="0" w:space="0" w:color="auto"/>
            <w:left w:val="none" w:sz="0" w:space="0" w:color="auto"/>
            <w:bottom w:val="none" w:sz="0" w:space="0" w:color="auto"/>
            <w:right w:val="none" w:sz="0" w:space="0" w:color="auto"/>
          </w:divBdr>
          <w:divsChild>
            <w:div w:id="1763061715">
              <w:marLeft w:val="0"/>
              <w:marRight w:val="0"/>
              <w:marTop w:val="0"/>
              <w:marBottom w:val="0"/>
              <w:divBdr>
                <w:top w:val="none" w:sz="0" w:space="0" w:color="auto"/>
                <w:left w:val="none" w:sz="0" w:space="0" w:color="auto"/>
                <w:bottom w:val="none" w:sz="0" w:space="0" w:color="auto"/>
                <w:right w:val="none" w:sz="0" w:space="0" w:color="auto"/>
              </w:divBdr>
            </w:div>
          </w:divsChild>
        </w:div>
        <w:div w:id="1374693982">
          <w:marLeft w:val="0"/>
          <w:marRight w:val="0"/>
          <w:marTop w:val="0"/>
          <w:marBottom w:val="0"/>
          <w:divBdr>
            <w:top w:val="none" w:sz="0" w:space="0" w:color="auto"/>
            <w:left w:val="none" w:sz="0" w:space="0" w:color="auto"/>
            <w:bottom w:val="none" w:sz="0" w:space="0" w:color="auto"/>
            <w:right w:val="none" w:sz="0" w:space="0" w:color="auto"/>
          </w:divBdr>
          <w:divsChild>
            <w:div w:id="1632595931">
              <w:marLeft w:val="0"/>
              <w:marRight w:val="0"/>
              <w:marTop w:val="0"/>
              <w:marBottom w:val="0"/>
              <w:divBdr>
                <w:top w:val="none" w:sz="0" w:space="0" w:color="auto"/>
                <w:left w:val="none" w:sz="0" w:space="0" w:color="auto"/>
                <w:bottom w:val="none" w:sz="0" w:space="0" w:color="auto"/>
                <w:right w:val="none" w:sz="0" w:space="0" w:color="auto"/>
              </w:divBdr>
            </w:div>
          </w:divsChild>
        </w:div>
        <w:div w:id="1533223644">
          <w:marLeft w:val="0"/>
          <w:marRight w:val="0"/>
          <w:marTop w:val="0"/>
          <w:marBottom w:val="0"/>
          <w:divBdr>
            <w:top w:val="none" w:sz="0" w:space="0" w:color="auto"/>
            <w:left w:val="none" w:sz="0" w:space="0" w:color="auto"/>
            <w:bottom w:val="none" w:sz="0" w:space="0" w:color="auto"/>
            <w:right w:val="none" w:sz="0" w:space="0" w:color="auto"/>
          </w:divBdr>
          <w:divsChild>
            <w:div w:id="894780870">
              <w:marLeft w:val="0"/>
              <w:marRight w:val="0"/>
              <w:marTop w:val="0"/>
              <w:marBottom w:val="0"/>
              <w:divBdr>
                <w:top w:val="none" w:sz="0" w:space="0" w:color="auto"/>
                <w:left w:val="none" w:sz="0" w:space="0" w:color="auto"/>
                <w:bottom w:val="none" w:sz="0" w:space="0" w:color="auto"/>
                <w:right w:val="none" w:sz="0" w:space="0" w:color="auto"/>
              </w:divBdr>
            </w:div>
          </w:divsChild>
        </w:div>
        <w:div w:id="1538810727">
          <w:marLeft w:val="0"/>
          <w:marRight w:val="0"/>
          <w:marTop w:val="0"/>
          <w:marBottom w:val="0"/>
          <w:divBdr>
            <w:top w:val="none" w:sz="0" w:space="0" w:color="auto"/>
            <w:left w:val="none" w:sz="0" w:space="0" w:color="auto"/>
            <w:bottom w:val="none" w:sz="0" w:space="0" w:color="auto"/>
            <w:right w:val="none" w:sz="0" w:space="0" w:color="auto"/>
          </w:divBdr>
          <w:divsChild>
            <w:div w:id="1813597131">
              <w:marLeft w:val="0"/>
              <w:marRight w:val="0"/>
              <w:marTop w:val="0"/>
              <w:marBottom w:val="0"/>
              <w:divBdr>
                <w:top w:val="none" w:sz="0" w:space="0" w:color="auto"/>
                <w:left w:val="none" w:sz="0" w:space="0" w:color="auto"/>
                <w:bottom w:val="none" w:sz="0" w:space="0" w:color="auto"/>
                <w:right w:val="none" w:sz="0" w:space="0" w:color="auto"/>
              </w:divBdr>
            </w:div>
          </w:divsChild>
        </w:div>
        <w:div w:id="1591814093">
          <w:marLeft w:val="0"/>
          <w:marRight w:val="0"/>
          <w:marTop w:val="0"/>
          <w:marBottom w:val="0"/>
          <w:divBdr>
            <w:top w:val="none" w:sz="0" w:space="0" w:color="auto"/>
            <w:left w:val="none" w:sz="0" w:space="0" w:color="auto"/>
            <w:bottom w:val="none" w:sz="0" w:space="0" w:color="auto"/>
            <w:right w:val="none" w:sz="0" w:space="0" w:color="auto"/>
          </w:divBdr>
          <w:divsChild>
            <w:div w:id="679308471">
              <w:marLeft w:val="0"/>
              <w:marRight w:val="0"/>
              <w:marTop w:val="0"/>
              <w:marBottom w:val="0"/>
              <w:divBdr>
                <w:top w:val="none" w:sz="0" w:space="0" w:color="auto"/>
                <w:left w:val="none" w:sz="0" w:space="0" w:color="auto"/>
                <w:bottom w:val="none" w:sz="0" w:space="0" w:color="auto"/>
                <w:right w:val="none" w:sz="0" w:space="0" w:color="auto"/>
              </w:divBdr>
            </w:div>
          </w:divsChild>
        </w:div>
        <w:div w:id="1941716524">
          <w:marLeft w:val="0"/>
          <w:marRight w:val="0"/>
          <w:marTop w:val="0"/>
          <w:marBottom w:val="0"/>
          <w:divBdr>
            <w:top w:val="none" w:sz="0" w:space="0" w:color="auto"/>
            <w:left w:val="none" w:sz="0" w:space="0" w:color="auto"/>
            <w:bottom w:val="none" w:sz="0" w:space="0" w:color="auto"/>
            <w:right w:val="none" w:sz="0" w:space="0" w:color="auto"/>
          </w:divBdr>
          <w:divsChild>
            <w:div w:id="1650865839">
              <w:marLeft w:val="0"/>
              <w:marRight w:val="0"/>
              <w:marTop w:val="0"/>
              <w:marBottom w:val="0"/>
              <w:divBdr>
                <w:top w:val="none" w:sz="0" w:space="0" w:color="auto"/>
                <w:left w:val="none" w:sz="0" w:space="0" w:color="auto"/>
                <w:bottom w:val="none" w:sz="0" w:space="0" w:color="auto"/>
                <w:right w:val="none" w:sz="0" w:space="0" w:color="auto"/>
              </w:divBdr>
            </w:div>
          </w:divsChild>
        </w:div>
        <w:div w:id="2021462875">
          <w:marLeft w:val="0"/>
          <w:marRight w:val="0"/>
          <w:marTop w:val="0"/>
          <w:marBottom w:val="0"/>
          <w:divBdr>
            <w:top w:val="none" w:sz="0" w:space="0" w:color="auto"/>
            <w:left w:val="none" w:sz="0" w:space="0" w:color="auto"/>
            <w:bottom w:val="none" w:sz="0" w:space="0" w:color="auto"/>
            <w:right w:val="none" w:sz="0" w:space="0" w:color="auto"/>
          </w:divBdr>
          <w:divsChild>
            <w:div w:id="1755937100">
              <w:marLeft w:val="0"/>
              <w:marRight w:val="0"/>
              <w:marTop w:val="0"/>
              <w:marBottom w:val="0"/>
              <w:divBdr>
                <w:top w:val="none" w:sz="0" w:space="0" w:color="auto"/>
                <w:left w:val="none" w:sz="0" w:space="0" w:color="auto"/>
                <w:bottom w:val="none" w:sz="0" w:space="0" w:color="auto"/>
                <w:right w:val="none" w:sz="0" w:space="0" w:color="auto"/>
              </w:divBdr>
            </w:div>
          </w:divsChild>
        </w:div>
        <w:div w:id="2116826944">
          <w:marLeft w:val="0"/>
          <w:marRight w:val="0"/>
          <w:marTop w:val="0"/>
          <w:marBottom w:val="0"/>
          <w:divBdr>
            <w:top w:val="none" w:sz="0" w:space="0" w:color="auto"/>
            <w:left w:val="none" w:sz="0" w:space="0" w:color="auto"/>
            <w:bottom w:val="none" w:sz="0" w:space="0" w:color="auto"/>
            <w:right w:val="none" w:sz="0" w:space="0" w:color="auto"/>
          </w:divBdr>
          <w:divsChild>
            <w:div w:id="1992370032">
              <w:marLeft w:val="0"/>
              <w:marRight w:val="0"/>
              <w:marTop w:val="0"/>
              <w:marBottom w:val="0"/>
              <w:divBdr>
                <w:top w:val="none" w:sz="0" w:space="0" w:color="auto"/>
                <w:left w:val="none" w:sz="0" w:space="0" w:color="auto"/>
                <w:bottom w:val="none" w:sz="0" w:space="0" w:color="auto"/>
                <w:right w:val="none" w:sz="0" w:space="0" w:color="auto"/>
              </w:divBdr>
            </w:div>
          </w:divsChild>
        </w:div>
        <w:div w:id="2142336660">
          <w:marLeft w:val="0"/>
          <w:marRight w:val="0"/>
          <w:marTop w:val="0"/>
          <w:marBottom w:val="0"/>
          <w:divBdr>
            <w:top w:val="none" w:sz="0" w:space="0" w:color="auto"/>
            <w:left w:val="none" w:sz="0" w:space="0" w:color="auto"/>
            <w:bottom w:val="none" w:sz="0" w:space="0" w:color="auto"/>
            <w:right w:val="none" w:sz="0" w:space="0" w:color="auto"/>
          </w:divBdr>
          <w:divsChild>
            <w:div w:id="17303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47233">
      <w:bodyDiv w:val="1"/>
      <w:marLeft w:val="0"/>
      <w:marRight w:val="0"/>
      <w:marTop w:val="0"/>
      <w:marBottom w:val="0"/>
      <w:divBdr>
        <w:top w:val="none" w:sz="0" w:space="0" w:color="auto"/>
        <w:left w:val="none" w:sz="0" w:space="0" w:color="auto"/>
        <w:bottom w:val="none" w:sz="0" w:space="0" w:color="auto"/>
        <w:right w:val="none" w:sz="0" w:space="0" w:color="auto"/>
      </w:divBdr>
    </w:div>
    <w:div w:id="1867407855">
      <w:bodyDiv w:val="1"/>
      <w:marLeft w:val="0"/>
      <w:marRight w:val="0"/>
      <w:marTop w:val="0"/>
      <w:marBottom w:val="0"/>
      <w:divBdr>
        <w:top w:val="none" w:sz="0" w:space="0" w:color="auto"/>
        <w:left w:val="none" w:sz="0" w:space="0" w:color="auto"/>
        <w:bottom w:val="none" w:sz="0" w:space="0" w:color="auto"/>
        <w:right w:val="none" w:sz="0" w:space="0" w:color="auto"/>
      </w:divBdr>
      <w:divsChild>
        <w:div w:id="41249702">
          <w:marLeft w:val="0"/>
          <w:marRight w:val="0"/>
          <w:marTop w:val="0"/>
          <w:marBottom w:val="0"/>
          <w:divBdr>
            <w:top w:val="none" w:sz="0" w:space="0" w:color="auto"/>
            <w:left w:val="none" w:sz="0" w:space="0" w:color="auto"/>
            <w:bottom w:val="none" w:sz="0" w:space="0" w:color="auto"/>
            <w:right w:val="none" w:sz="0" w:space="0" w:color="auto"/>
          </w:divBdr>
          <w:divsChild>
            <w:div w:id="1807428431">
              <w:marLeft w:val="0"/>
              <w:marRight w:val="0"/>
              <w:marTop w:val="0"/>
              <w:marBottom w:val="0"/>
              <w:divBdr>
                <w:top w:val="none" w:sz="0" w:space="0" w:color="auto"/>
                <w:left w:val="none" w:sz="0" w:space="0" w:color="auto"/>
                <w:bottom w:val="none" w:sz="0" w:space="0" w:color="auto"/>
                <w:right w:val="none" w:sz="0" w:space="0" w:color="auto"/>
              </w:divBdr>
            </w:div>
          </w:divsChild>
        </w:div>
        <w:div w:id="52967216">
          <w:marLeft w:val="0"/>
          <w:marRight w:val="0"/>
          <w:marTop w:val="0"/>
          <w:marBottom w:val="0"/>
          <w:divBdr>
            <w:top w:val="none" w:sz="0" w:space="0" w:color="auto"/>
            <w:left w:val="none" w:sz="0" w:space="0" w:color="auto"/>
            <w:bottom w:val="none" w:sz="0" w:space="0" w:color="auto"/>
            <w:right w:val="none" w:sz="0" w:space="0" w:color="auto"/>
          </w:divBdr>
          <w:divsChild>
            <w:div w:id="1235704988">
              <w:marLeft w:val="0"/>
              <w:marRight w:val="0"/>
              <w:marTop w:val="0"/>
              <w:marBottom w:val="0"/>
              <w:divBdr>
                <w:top w:val="none" w:sz="0" w:space="0" w:color="auto"/>
                <w:left w:val="none" w:sz="0" w:space="0" w:color="auto"/>
                <w:bottom w:val="none" w:sz="0" w:space="0" w:color="auto"/>
                <w:right w:val="none" w:sz="0" w:space="0" w:color="auto"/>
              </w:divBdr>
            </w:div>
          </w:divsChild>
        </w:div>
        <w:div w:id="61761846">
          <w:marLeft w:val="0"/>
          <w:marRight w:val="0"/>
          <w:marTop w:val="0"/>
          <w:marBottom w:val="0"/>
          <w:divBdr>
            <w:top w:val="none" w:sz="0" w:space="0" w:color="auto"/>
            <w:left w:val="none" w:sz="0" w:space="0" w:color="auto"/>
            <w:bottom w:val="none" w:sz="0" w:space="0" w:color="auto"/>
            <w:right w:val="none" w:sz="0" w:space="0" w:color="auto"/>
          </w:divBdr>
          <w:divsChild>
            <w:div w:id="1639265707">
              <w:marLeft w:val="0"/>
              <w:marRight w:val="0"/>
              <w:marTop w:val="0"/>
              <w:marBottom w:val="0"/>
              <w:divBdr>
                <w:top w:val="none" w:sz="0" w:space="0" w:color="auto"/>
                <w:left w:val="none" w:sz="0" w:space="0" w:color="auto"/>
                <w:bottom w:val="none" w:sz="0" w:space="0" w:color="auto"/>
                <w:right w:val="none" w:sz="0" w:space="0" w:color="auto"/>
              </w:divBdr>
            </w:div>
          </w:divsChild>
        </w:div>
        <w:div w:id="103355469">
          <w:marLeft w:val="0"/>
          <w:marRight w:val="0"/>
          <w:marTop w:val="0"/>
          <w:marBottom w:val="0"/>
          <w:divBdr>
            <w:top w:val="none" w:sz="0" w:space="0" w:color="auto"/>
            <w:left w:val="none" w:sz="0" w:space="0" w:color="auto"/>
            <w:bottom w:val="none" w:sz="0" w:space="0" w:color="auto"/>
            <w:right w:val="none" w:sz="0" w:space="0" w:color="auto"/>
          </w:divBdr>
          <w:divsChild>
            <w:div w:id="1000349545">
              <w:marLeft w:val="0"/>
              <w:marRight w:val="0"/>
              <w:marTop w:val="0"/>
              <w:marBottom w:val="0"/>
              <w:divBdr>
                <w:top w:val="none" w:sz="0" w:space="0" w:color="auto"/>
                <w:left w:val="none" w:sz="0" w:space="0" w:color="auto"/>
                <w:bottom w:val="none" w:sz="0" w:space="0" w:color="auto"/>
                <w:right w:val="none" w:sz="0" w:space="0" w:color="auto"/>
              </w:divBdr>
            </w:div>
          </w:divsChild>
        </w:div>
        <w:div w:id="140192934">
          <w:marLeft w:val="0"/>
          <w:marRight w:val="0"/>
          <w:marTop w:val="0"/>
          <w:marBottom w:val="0"/>
          <w:divBdr>
            <w:top w:val="none" w:sz="0" w:space="0" w:color="auto"/>
            <w:left w:val="none" w:sz="0" w:space="0" w:color="auto"/>
            <w:bottom w:val="none" w:sz="0" w:space="0" w:color="auto"/>
            <w:right w:val="none" w:sz="0" w:space="0" w:color="auto"/>
          </w:divBdr>
          <w:divsChild>
            <w:div w:id="1345404806">
              <w:marLeft w:val="0"/>
              <w:marRight w:val="0"/>
              <w:marTop w:val="0"/>
              <w:marBottom w:val="0"/>
              <w:divBdr>
                <w:top w:val="none" w:sz="0" w:space="0" w:color="auto"/>
                <w:left w:val="none" w:sz="0" w:space="0" w:color="auto"/>
                <w:bottom w:val="none" w:sz="0" w:space="0" w:color="auto"/>
                <w:right w:val="none" w:sz="0" w:space="0" w:color="auto"/>
              </w:divBdr>
            </w:div>
          </w:divsChild>
        </w:div>
        <w:div w:id="231162303">
          <w:marLeft w:val="0"/>
          <w:marRight w:val="0"/>
          <w:marTop w:val="0"/>
          <w:marBottom w:val="0"/>
          <w:divBdr>
            <w:top w:val="none" w:sz="0" w:space="0" w:color="auto"/>
            <w:left w:val="none" w:sz="0" w:space="0" w:color="auto"/>
            <w:bottom w:val="none" w:sz="0" w:space="0" w:color="auto"/>
            <w:right w:val="none" w:sz="0" w:space="0" w:color="auto"/>
          </w:divBdr>
          <w:divsChild>
            <w:div w:id="1108356293">
              <w:marLeft w:val="0"/>
              <w:marRight w:val="0"/>
              <w:marTop w:val="0"/>
              <w:marBottom w:val="0"/>
              <w:divBdr>
                <w:top w:val="none" w:sz="0" w:space="0" w:color="auto"/>
                <w:left w:val="none" w:sz="0" w:space="0" w:color="auto"/>
                <w:bottom w:val="none" w:sz="0" w:space="0" w:color="auto"/>
                <w:right w:val="none" w:sz="0" w:space="0" w:color="auto"/>
              </w:divBdr>
            </w:div>
          </w:divsChild>
        </w:div>
        <w:div w:id="470708975">
          <w:marLeft w:val="0"/>
          <w:marRight w:val="0"/>
          <w:marTop w:val="0"/>
          <w:marBottom w:val="0"/>
          <w:divBdr>
            <w:top w:val="none" w:sz="0" w:space="0" w:color="auto"/>
            <w:left w:val="none" w:sz="0" w:space="0" w:color="auto"/>
            <w:bottom w:val="none" w:sz="0" w:space="0" w:color="auto"/>
            <w:right w:val="none" w:sz="0" w:space="0" w:color="auto"/>
          </w:divBdr>
          <w:divsChild>
            <w:div w:id="1699812050">
              <w:marLeft w:val="0"/>
              <w:marRight w:val="0"/>
              <w:marTop w:val="0"/>
              <w:marBottom w:val="0"/>
              <w:divBdr>
                <w:top w:val="none" w:sz="0" w:space="0" w:color="auto"/>
                <w:left w:val="none" w:sz="0" w:space="0" w:color="auto"/>
                <w:bottom w:val="none" w:sz="0" w:space="0" w:color="auto"/>
                <w:right w:val="none" w:sz="0" w:space="0" w:color="auto"/>
              </w:divBdr>
            </w:div>
          </w:divsChild>
        </w:div>
        <w:div w:id="542719250">
          <w:marLeft w:val="0"/>
          <w:marRight w:val="0"/>
          <w:marTop w:val="0"/>
          <w:marBottom w:val="0"/>
          <w:divBdr>
            <w:top w:val="none" w:sz="0" w:space="0" w:color="auto"/>
            <w:left w:val="none" w:sz="0" w:space="0" w:color="auto"/>
            <w:bottom w:val="none" w:sz="0" w:space="0" w:color="auto"/>
            <w:right w:val="none" w:sz="0" w:space="0" w:color="auto"/>
          </w:divBdr>
          <w:divsChild>
            <w:div w:id="338586275">
              <w:marLeft w:val="0"/>
              <w:marRight w:val="0"/>
              <w:marTop w:val="0"/>
              <w:marBottom w:val="0"/>
              <w:divBdr>
                <w:top w:val="none" w:sz="0" w:space="0" w:color="auto"/>
                <w:left w:val="none" w:sz="0" w:space="0" w:color="auto"/>
                <w:bottom w:val="none" w:sz="0" w:space="0" w:color="auto"/>
                <w:right w:val="none" w:sz="0" w:space="0" w:color="auto"/>
              </w:divBdr>
            </w:div>
          </w:divsChild>
        </w:div>
        <w:div w:id="566722362">
          <w:marLeft w:val="0"/>
          <w:marRight w:val="0"/>
          <w:marTop w:val="0"/>
          <w:marBottom w:val="0"/>
          <w:divBdr>
            <w:top w:val="none" w:sz="0" w:space="0" w:color="auto"/>
            <w:left w:val="none" w:sz="0" w:space="0" w:color="auto"/>
            <w:bottom w:val="none" w:sz="0" w:space="0" w:color="auto"/>
            <w:right w:val="none" w:sz="0" w:space="0" w:color="auto"/>
          </w:divBdr>
          <w:divsChild>
            <w:div w:id="577518086">
              <w:marLeft w:val="0"/>
              <w:marRight w:val="0"/>
              <w:marTop w:val="0"/>
              <w:marBottom w:val="0"/>
              <w:divBdr>
                <w:top w:val="none" w:sz="0" w:space="0" w:color="auto"/>
                <w:left w:val="none" w:sz="0" w:space="0" w:color="auto"/>
                <w:bottom w:val="none" w:sz="0" w:space="0" w:color="auto"/>
                <w:right w:val="none" w:sz="0" w:space="0" w:color="auto"/>
              </w:divBdr>
            </w:div>
          </w:divsChild>
        </w:div>
        <w:div w:id="591935988">
          <w:marLeft w:val="0"/>
          <w:marRight w:val="0"/>
          <w:marTop w:val="0"/>
          <w:marBottom w:val="0"/>
          <w:divBdr>
            <w:top w:val="none" w:sz="0" w:space="0" w:color="auto"/>
            <w:left w:val="none" w:sz="0" w:space="0" w:color="auto"/>
            <w:bottom w:val="none" w:sz="0" w:space="0" w:color="auto"/>
            <w:right w:val="none" w:sz="0" w:space="0" w:color="auto"/>
          </w:divBdr>
          <w:divsChild>
            <w:div w:id="2039772653">
              <w:marLeft w:val="0"/>
              <w:marRight w:val="0"/>
              <w:marTop w:val="0"/>
              <w:marBottom w:val="0"/>
              <w:divBdr>
                <w:top w:val="none" w:sz="0" w:space="0" w:color="auto"/>
                <w:left w:val="none" w:sz="0" w:space="0" w:color="auto"/>
                <w:bottom w:val="none" w:sz="0" w:space="0" w:color="auto"/>
                <w:right w:val="none" w:sz="0" w:space="0" w:color="auto"/>
              </w:divBdr>
            </w:div>
          </w:divsChild>
        </w:div>
        <w:div w:id="642931232">
          <w:marLeft w:val="0"/>
          <w:marRight w:val="0"/>
          <w:marTop w:val="0"/>
          <w:marBottom w:val="0"/>
          <w:divBdr>
            <w:top w:val="none" w:sz="0" w:space="0" w:color="auto"/>
            <w:left w:val="none" w:sz="0" w:space="0" w:color="auto"/>
            <w:bottom w:val="none" w:sz="0" w:space="0" w:color="auto"/>
            <w:right w:val="none" w:sz="0" w:space="0" w:color="auto"/>
          </w:divBdr>
          <w:divsChild>
            <w:div w:id="1521048116">
              <w:marLeft w:val="0"/>
              <w:marRight w:val="0"/>
              <w:marTop w:val="0"/>
              <w:marBottom w:val="0"/>
              <w:divBdr>
                <w:top w:val="none" w:sz="0" w:space="0" w:color="auto"/>
                <w:left w:val="none" w:sz="0" w:space="0" w:color="auto"/>
                <w:bottom w:val="none" w:sz="0" w:space="0" w:color="auto"/>
                <w:right w:val="none" w:sz="0" w:space="0" w:color="auto"/>
              </w:divBdr>
            </w:div>
          </w:divsChild>
        </w:div>
        <w:div w:id="736898549">
          <w:marLeft w:val="0"/>
          <w:marRight w:val="0"/>
          <w:marTop w:val="0"/>
          <w:marBottom w:val="0"/>
          <w:divBdr>
            <w:top w:val="none" w:sz="0" w:space="0" w:color="auto"/>
            <w:left w:val="none" w:sz="0" w:space="0" w:color="auto"/>
            <w:bottom w:val="none" w:sz="0" w:space="0" w:color="auto"/>
            <w:right w:val="none" w:sz="0" w:space="0" w:color="auto"/>
          </w:divBdr>
          <w:divsChild>
            <w:div w:id="1125917">
              <w:marLeft w:val="0"/>
              <w:marRight w:val="0"/>
              <w:marTop w:val="0"/>
              <w:marBottom w:val="0"/>
              <w:divBdr>
                <w:top w:val="none" w:sz="0" w:space="0" w:color="auto"/>
                <w:left w:val="none" w:sz="0" w:space="0" w:color="auto"/>
                <w:bottom w:val="none" w:sz="0" w:space="0" w:color="auto"/>
                <w:right w:val="none" w:sz="0" w:space="0" w:color="auto"/>
              </w:divBdr>
            </w:div>
          </w:divsChild>
        </w:div>
        <w:div w:id="921183729">
          <w:marLeft w:val="0"/>
          <w:marRight w:val="0"/>
          <w:marTop w:val="0"/>
          <w:marBottom w:val="0"/>
          <w:divBdr>
            <w:top w:val="none" w:sz="0" w:space="0" w:color="auto"/>
            <w:left w:val="none" w:sz="0" w:space="0" w:color="auto"/>
            <w:bottom w:val="none" w:sz="0" w:space="0" w:color="auto"/>
            <w:right w:val="none" w:sz="0" w:space="0" w:color="auto"/>
          </w:divBdr>
          <w:divsChild>
            <w:div w:id="1457069246">
              <w:marLeft w:val="0"/>
              <w:marRight w:val="0"/>
              <w:marTop w:val="0"/>
              <w:marBottom w:val="0"/>
              <w:divBdr>
                <w:top w:val="none" w:sz="0" w:space="0" w:color="auto"/>
                <w:left w:val="none" w:sz="0" w:space="0" w:color="auto"/>
                <w:bottom w:val="none" w:sz="0" w:space="0" w:color="auto"/>
                <w:right w:val="none" w:sz="0" w:space="0" w:color="auto"/>
              </w:divBdr>
            </w:div>
          </w:divsChild>
        </w:div>
        <w:div w:id="987512103">
          <w:marLeft w:val="0"/>
          <w:marRight w:val="0"/>
          <w:marTop w:val="0"/>
          <w:marBottom w:val="0"/>
          <w:divBdr>
            <w:top w:val="none" w:sz="0" w:space="0" w:color="auto"/>
            <w:left w:val="none" w:sz="0" w:space="0" w:color="auto"/>
            <w:bottom w:val="none" w:sz="0" w:space="0" w:color="auto"/>
            <w:right w:val="none" w:sz="0" w:space="0" w:color="auto"/>
          </w:divBdr>
          <w:divsChild>
            <w:div w:id="1169058882">
              <w:marLeft w:val="0"/>
              <w:marRight w:val="0"/>
              <w:marTop w:val="0"/>
              <w:marBottom w:val="0"/>
              <w:divBdr>
                <w:top w:val="none" w:sz="0" w:space="0" w:color="auto"/>
                <w:left w:val="none" w:sz="0" w:space="0" w:color="auto"/>
                <w:bottom w:val="none" w:sz="0" w:space="0" w:color="auto"/>
                <w:right w:val="none" w:sz="0" w:space="0" w:color="auto"/>
              </w:divBdr>
            </w:div>
          </w:divsChild>
        </w:div>
        <w:div w:id="1056008692">
          <w:marLeft w:val="0"/>
          <w:marRight w:val="0"/>
          <w:marTop w:val="0"/>
          <w:marBottom w:val="0"/>
          <w:divBdr>
            <w:top w:val="none" w:sz="0" w:space="0" w:color="auto"/>
            <w:left w:val="none" w:sz="0" w:space="0" w:color="auto"/>
            <w:bottom w:val="none" w:sz="0" w:space="0" w:color="auto"/>
            <w:right w:val="none" w:sz="0" w:space="0" w:color="auto"/>
          </w:divBdr>
          <w:divsChild>
            <w:div w:id="1612128480">
              <w:marLeft w:val="0"/>
              <w:marRight w:val="0"/>
              <w:marTop w:val="0"/>
              <w:marBottom w:val="0"/>
              <w:divBdr>
                <w:top w:val="none" w:sz="0" w:space="0" w:color="auto"/>
                <w:left w:val="none" w:sz="0" w:space="0" w:color="auto"/>
                <w:bottom w:val="none" w:sz="0" w:space="0" w:color="auto"/>
                <w:right w:val="none" w:sz="0" w:space="0" w:color="auto"/>
              </w:divBdr>
            </w:div>
          </w:divsChild>
        </w:div>
        <w:div w:id="1083988847">
          <w:marLeft w:val="0"/>
          <w:marRight w:val="0"/>
          <w:marTop w:val="0"/>
          <w:marBottom w:val="0"/>
          <w:divBdr>
            <w:top w:val="none" w:sz="0" w:space="0" w:color="auto"/>
            <w:left w:val="none" w:sz="0" w:space="0" w:color="auto"/>
            <w:bottom w:val="none" w:sz="0" w:space="0" w:color="auto"/>
            <w:right w:val="none" w:sz="0" w:space="0" w:color="auto"/>
          </w:divBdr>
          <w:divsChild>
            <w:div w:id="64650807">
              <w:marLeft w:val="0"/>
              <w:marRight w:val="0"/>
              <w:marTop w:val="0"/>
              <w:marBottom w:val="0"/>
              <w:divBdr>
                <w:top w:val="none" w:sz="0" w:space="0" w:color="auto"/>
                <w:left w:val="none" w:sz="0" w:space="0" w:color="auto"/>
                <w:bottom w:val="none" w:sz="0" w:space="0" w:color="auto"/>
                <w:right w:val="none" w:sz="0" w:space="0" w:color="auto"/>
              </w:divBdr>
            </w:div>
          </w:divsChild>
        </w:div>
        <w:div w:id="1199733542">
          <w:marLeft w:val="0"/>
          <w:marRight w:val="0"/>
          <w:marTop w:val="0"/>
          <w:marBottom w:val="0"/>
          <w:divBdr>
            <w:top w:val="none" w:sz="0" w:space="0" w:color="auto"/>
            <w:left w:val="none" w:sz="0" w:space="0" w:color="auto"/>
            <w:bottom w:val="none" w:sz="0" w:space="0" w:color="auto"/>
            <w:right w:val="none" w:sz="0" w:space="0" w:color="auto"/>
          </w:divBdr>
          <w:divsChild>
            <w:div w:id="1376272200">
              <w:marLeft w:val="0"/>
              <w:marRight w:val="0"/>
              <w:marTop w:val="0"/>
              <w:marBottom w:val="0"/>
              <w:divBdr>
                <w:top w:val="none" w:sz="0" w:space="0" w:color="auto"/>
                <w:left w:val="none" w:sz="0" w:space="0" w:color="auto"/>
                <w:bottom w:val="none" w:sz="0" w:space="0" w:color="auto"/>
                <w:right w:val="none" w:sz="0" w:space="0" w:color="auto"/>
              </w:divBdr>
            </w:div>
          </w:divsChild>
        </w:div>
        <w:div w:id="1222712807">
          <w:marLeft w:val="0"/>
          <w:marRight w:val="0"/>
          <w:marTop w:val="0"/>
          <w:marBottom w:val="0"/>
          <w:divBdr>
            <w:top w:val="none" w:sz="0" w:space="0" w:color="auto"/>
            <w:left w:val="none" w:sz="0" w:space="0" w:color="auto"/>
            <w:bottom w:val="none" w:sz="0" w:space="0" w:color="auto"/>
            <w:right w:val="none" w:sz="0" w:space="0" w:color="auto"/>
          </w:divBdr>
          <w:divsChild>
            <w:div w:id="1640261604">
              <w:marLeft w:val="0"/>
              <w:marRight w:val="0"/>
              <w:marTop w:val="0"/>
              <w:marBottom w:val="0"/>
              <w:divBdr>
                <w:top w:val="none" w:sz="0" w:space="0" w:color="auto"/>
                <w:left w:val="none" w:sz="0" w:space="0" w:color="auto"/>
                <w:bottom w:val="none" w:sz="0" w:space="0" w:color="auto"/>
                <w:right w:val="none" w:sz="0" w:space="0" w:color="auto"/>
              </w:divBdr>
            </w:div>
          </w:divsChild>
        </w:div>
        <w:div w:id="1379012245">
          <w:marLeft w:val="0"/>
          <w:marRight w:val="0"/>
          <w:marTop w:val="0"/>
          <w:marBottom w:val="0"/>
          <w:divBdr>
            <w:top w:val="none" w:sz="0" w:space="0" w:color="auto"/>
            <w:left w:val="none" w:sz="0" w:space="0" w:color="auto"/>
            <w:bottom w:val="none" w:sz="0" w:space="0" w:color="auto"/>
            <w:right w:val="none" w:sz="0" w:space="0" w:color="auto"/>
          </w:divBdr>
          <w:divsChild>
            <w:div w:id="546986589">
              <w:marLeft w:val="0"/>
              <w:marRight w:val="0"/>
              <w:marTop w:val="0"/>
              <w:marBottom w:val="0"/>
              <w:divBdr>
                <w:top w:val="none" w:sz="0" w:space="0" w:color="auto"/>
                <w:left w:val="none" w:sz="0" w:space="0" w:color="auto"/>
                <w:bottom w:val="none" w:sz="0" w:space="0" w:color="auto"/>
                <w:right w:val="none" w:sz="0" w:space="0" w:color="auto"/>
              </w:divBdr>
            </w:div>
          </w:divsChild>
        </w:div>
        <w:div w:id="1463158316">
          <w:marLeft w:val="0"/>
          <w:marRight w:val="0"/>
          <w:marTop w:val="0"/>
          <w:marBottom w:val="0"/>
          <w:divBdr>
            <w:top w:val="none" w:sz="0" w:space="0" w:color="auto"/>
            <w:left w:val="none" w:sz="0" w:space="0" w:color="auto"/>
            <w:bottom w:val="none" w:sz="0" w:space="0" w:color="auto"/>
            <w:right w:val="none" w:sz="0" w:space="0" w:color="auto"/>
          </w:divBdr>
          <w:divsChild>
            <w:div w:id="28338579">
              <w:marLeft w:val="0"/>
              <w:marRight w:val="0"/>
              <w:marTop w:val="0"/>
              <w:marBottom w:val="0"/>
              <w:divBdr>
                <w:top w:val="none" w:sz="0" w:space="0" w:color="auto"/>
                <w:left w:val="none" w:sz="0" w:space="0" w:color="auto"/>
                <w:bottom w:val="none" w:sz="0" w:space="0" w:color="auto"/>
                <w:right w:val="none" w:sz="0" w:space="0" w:color="auto"/>
              </w:divBdr>
            </w:div>
          </w:divsChild>
        </w:div>
        <w:div w:id="1519075734">
          <w:marLeft w:val="0"/>
          <w:marRight w:val="0"/>
          <w:marTop w:val="0"/>
          <w:marBottom w:val="0"/>
          <w:divBdr>
            <w:top w:val="none" w:sz="0" w:space="0" w:color="auto"/>
            <w:left w:val="none" w:sz="0" w:space="0" w:color="auto"/>
            <w:bottom w:val="none" w:sz="0" w:space="0" w:color="auto"/>
            <w:right w:val="none" w:sz="0" w:space="0" w:color="auto"/>
          </w:divBdr>
          <w:divsChild>
            <w:div w:id="1140226572">
              <w:marLeft w:val="0"/>
              <w:marRight w:val="0"/>
              <w:marTop w:val="0"/>
              <w:marBottom w:val="0"/>
              <w:divBdr>
                <w:top w:val="none" w:sz="0" w:space="0" w:color="auto"/>
                <w:left w:val="none" w:sz="0" w:space="0" w:color="auto"/>
                <w:bottom w:val="none" w:sz="0" w:space="0" w:color="auto"/>
                <w:right w:val="none" w:sz="0" w:space="0" w:color="auto"/>
              </w:divBdr>
            </w:div>
          </w:divsChild>
        </w:div>
        <w:div w:id="1542938367">
          <w:marLeft w:val="0"/>
          <w:marRight w:val="0"/>
          <w:marTop w:val="0"/>
          <w:marBottom w:val="0"/>
          <w:divBdr>
            <w:top w:val="none" w:sz="0" w:space="0" w:color="auto"/>
            <w:left w:val="none" w:sz="0" w:space="0" w:color="auto"/>
            <w:bottom w:val="none" w:sz="0" w:space="0" w:color="auto"/>
            <w:right w:val="none" w:sz="0" w:space="0" w:color="auto"/>
          </w:divBdr>
          <w:divsChild>
            <w:div w:id="793253625">
              <w:marLeft w:val="0"/>
              <w:marRight w:val="0"/>
              <w:marTop w:val="0"/>
              <w:marBottom w:val="0"/>
              <w:divBdr>
                <w:top w:val="none" w:sz="0" w:space="0" w:color="auto"/>
                <w:left w:val="none" w:sz="0" w:space="0" w:color="auto"/>
                <w:bottom w:val="none" w:sz="0" w:space="0" w:color="auto"/>
                <w:right w:val="none" w:sz="0" w:space="0" w:color="auto"/>
              </w:divBdr>
            </w:div>
          </w:divsChild>
        </w:div>
        <w:div w:id="1601715082">
          <w:marLeft w:val="0"/>
          <w:marRight w:val="0"/>
          <w:marTop w:val="0"/>
          <w:marBottom w:val="0"/>
          <w:divBdr>
            <w:top w:val="none" w:sz="0" w:space="0" w:color="auto"/>
            <w:left w:val="none" w:sz="0" w:space="0" w:color="auto"/>
            <w:bottom w:val="none" w:sz="0" w:space="0" w:color="auto"/>
            <w:right w:val="none" w:sz="0" w:space="0" w:color="auto"/>
          </w:divBdr>
          <w:divsChild>
            <w:div w:id="1175533397">
              <w:marLeft w:val="0"/>
              <w:marRight w:val="0"/>
              <w:marTop w:val="0"/>
              <w:marBottom w:val="0"/>
              <w:divBdr>
                <w:top w:val="none" w:sz="0" w:space="0" w:color="auto"/>
                <w:left w:val="none" w:sz="0" w:space="0" w:color="auto"/>
                <w:bottom w:val="none" w:sz="0" w:space="0" w:color="auto"/>
                <w:right w:val="none" w:sz="0" w:space="0" w:color="auto"/>
              </w:divBdr>
            </w:div>
          </w:divsChild>
        </w:div>
        <w:div w:id="1644768628">
          <w:marLeft w:val="0"/>
          <w:marRight w:val="0"/>
          <w:marTop w:val="0"/>
          <w:marBottom w:val="0"/>
          <w:divBdr>
            <w:top w:val="none" w:sz="0" w:space="0" w:color="auto"/>
            <w:left w:val="none" w:sz="0" w:space="0" w:color="auto"/>
            <w:bottom w:val="none" w:sz="0" w:space="0" w:color="auto"/>
            <w:right w:val="none" w:sz="0" w:space="0" w:color="auto"/>
          </w:divBdr>
          <w:divsChild>
            <w:div w:id="1037781113">
              <w:marLeft w:val="0"/>
              <w:marRight w:val="0"/>
              <w:marTop w:val="0"/>
              <w:marBottom w:val="0"/>
              <w:divBdr>
                <w:top w:val="none" w:sz="0" w:space="0" w:color="auto"/>
                <w:left w:val="none" w:sz="0" w:space="0" w:color="auto"/>
                <w:bottom w:val="none" w:sz="0" w:space="0" w:color="auto"/>
                <w:right w:val="none" w:sz="0" w:space="0" w:color="auto"/>
              </w:divBdr>
            </w:div>
          </w:divsChild>
        </w:div>
        <w:div w:id="1678654179">
          <w:marLeft w:val="0"/>
          <w:marRight w:val="0"/>
          <w:marTop w:val="0"/>
          <w:marBottom w:val="0"/>
          <w:divBdr>
            <w:top w:val="none" w:sz="0" w:space="0" w:color="auto"/>
            <w:left w:val="none" w:sz="0" w:space="0" w:color="auto"/>
            <w:bottom w:val="none" w:sz="0" w:space="0" w:color="auto"/>
            <w:right w:val="none" w:sz="0" w:space="0" w:color="auto"/>
          </w:divBdr>
          <w:divsChild>
            <w:div w:id="1108693227">
              <w:marLeft w:val="0"/>
              <w:marRight w:val="0"/>
              <w:marTop w:val="0"/>
              <w:marBottom w:val="0"/>
              <w:divBdr>
                <w:top w:val="none" w:sz="0" w:space="0" w:color="auto"/>
                <w:left w:val="none" w:sz="0" w:space="0" w:color="auto"/>
                <w:bottom w:val="none" w:sz="0" w:space="0" w:color="auto"/>
                <w:right w:val="none" w:sz="0" w:space="0" w:color="auto"/>
              </w:divBdr>
            </w:div>
          </w:divsChild>
        </w:div>
        <w:div w:id="1697390932">
          <w:marLeft w:val="0"/>
          <w:marRight w:val="0"/>
          <w:marTop w:val="0"/>
          <w:marBottom w:val="0"/>
          <w:divBdr>
            <w:top w:val="none" w:sz="0" w:space="0" w:color="auto"/>
            <w:left w:val="none" w:sz="0" w:space="0" w:color="auto"/>
            <w:bottom w:val="none" w:sz="0" w:space="0" w:color="auto"/>
            <w:right w:val="none" w:sz="0" w:space="0" w:color="auto"/>
          </w:divBdr>
          <w:divsChild>
            <w:div w:id="742878805">
              <w:marLeft w:val="0"/>
              <w:marRight w:val="0"/>
              <w:marTop w:val="0"/>
              <w:marBottom w:val="0"/>
              <w:divBdr>
                <w:top w:val="none" w:sz="0" w:space="0" w:color="auto"/>
                <w:left w:val="none" w:sz="0" w:space="0" w:color="auto"/>
                <w:bottom w:val="none" w:sz="0" w:space="0" w:color="auto"/>
                <w:right w:val="none" w:sz="0" w:space="0" w:color="auto"/>
              </w:divBdr>
            </w:div>
          </w:divsChild>
        </w:div>
        <w:div w:id="1941447820">
          <w:marLeft w:val="0"/>
          <w:marRight w:val="0"/>
          <w:marTop w:val="0"/>
          <w:marBottom w:val="0"/>
          <w:divBdr>
            <w:top w:val="none" w:sz="0" w:space="0" w:color="auto"/>
            <w:left w:val="none" w:sz="0" w:space="0" w:color="auto"/>
            <w:bottom w:val="none" w:sz="0" w:space="0" w:color="auto"/>
            <w:right w:val="none" w:sz="0" w:space="0" w:color="auto"/>
          </w:divBdr>
          <w:divsChild>
            <w:div w:id="1678574281">
              <w:marLeft w:val="0"/>
              <w:marRight w:val="0"/>
              <w:marTop w:val="0"/>
              <w:marBottom w:val="0"/>
              <w:divBdr>
                <w:top w:val="none" w:sz="0" w:space="0" w:color="auto"/>
                <w:left w:val="none" w:sz="0" w:space="0" w:color="auto"/>
                <w:bottom w:val="none" w:sz="0" w:space="0" w:color="auto"/>
                <w:right w:val="none" w:sz="0" w:space="0" w:color="auto"/>
              </w:divBdr>
            </w:div>
          </w:divsChild>
        </w:div>
        <w:div w:id="1950240529">
          <w:marLeft w:val="0"/>
          <w:marRight w:val="0"/>
          <w:marTop w:val="0"/>
          <w:marBottom w:val="0"/>
          <w:divBdr>
            <w:top w:val="none" w:sz="0" w:space="0" w:color="auto"/>
            <w:left w:val="none" w:sz="0" w:space="0" w:color="auto"/>
            <w:bottom w:val="none" w:sz="0" w:space="0" w:color="auto"/>
            <w:right w:val="none" w:sz="0" w:space="0" w:color="auto"/>
          </w:divBdr>
          <w:divsChild>
            <w:div w:id="817840572">
              <w:marLeft w:val="0"/>
              <w:marRight w:val="0"/>
              <w:marTop w:val="0"/>
              <w:marBottom w:val="0"/>
              <w:divBdr>
                <w:top w:val="none" w:sz="0" w:space="0" w:color="auto"/>
                <w:left w:val="none" w:sz="0" w:space="0" w:color="auto"/>
                <w:bottom w:val="none" w:sz="0" w:space="0" w:color="auto"/>
                <w:right w:val="none" w:sz="0" w:space="0" w:color="auto"/>
              </w:divBdr>
            </w:div>
          </w:divsChild>
        </w:div>
        <w:div w:id="1956326542">
          <w:marLeft w:val="0"/>
          <w:marRight w:val="0"/>
          <w:marTop w:val="0"/>
          <w:marBottom w:val="0"/>
          <w:divBdr>
            <w:top w:val="none" w:sz="0" w:space="0" w:color="auto"/>
            <w:left w:val="none" w:sz="0" w:space="0" w:color="auto"/>
            <w:bottom w:val="none" w:sz="0" w:space="0" w:color="auto"/>
            <w:right w:val="none" w:sz="0" w:space="0" w:color="auto"/>
          </w:divBdr>
          <w:divsChild>
            <w:div w:id="744181475">
              <w:marLeft w:val="0"/>
              <w:marRight w:val="0"/>
              <w:marTop w:val="0"/>
              <w:marBottom w:val="0"/>
              <w:divBdr>
                <w:top w:val="none" w:sz="0" w:space="0" w:color="auto"/>
                <w:left w:val="none" w:sz="0" w:space="0" w:color="auto"/>
                <w:bottom w:val="none" w:sz="0" w:space="0" w:color="auto"/>
                <w:right w:val="none" w:sz="0" w:space="0" w:color="auto"/>
              </w:divBdr>
            </w:div>
          </w:divsChild>
        </w:div>
        <w:div w:id="1975716076">
          <w:marLeft w:val="0"/>
          <w:marRight w:val="0"/>
          <w:marTop w:val="0"/>
          <w:marBottom w:val="0"/>
          <w:divBdr>
            <w:top w:val="none" w:sz="0" w:space="0" w:color="auto"/>
            <w:left w:val="none" w:sz="0" w:space="0" w:color="auto"/>
            <w:bottom w:val="none" w:sz="0" w:space="0" w:color="auto"/>
            <w:right w:val="none" w:sz="0" w:space="0" w:color="auto"/>
          </w:divBdr>
          <w:divsChild>
            <w:div w:id="1061947235">
              <w:marLeft w:val="0"/>
              <w:marRight w:val="0"/>
              <w:marTop w:val="0"/>
              <w:marBottom w:val="0"/>
              <w:divBdr>
                <w:top w:val="none" w:sz="0" w:space="0" w:color="auto"/>
                <w:left w:val="none" w:sz="0" w:space="0" w:color="auto"/>
                <w:bottom w:val="none" w:sz="0" w:space="0" w:color="auto"/>
                <w:right w:val="none" w:sz="0" w:space="0" w:color="auto"/>
              </w:divBdr>
            </w:div>
          </w:divsChild>
        </w:div>
        <w:div w:id="2013528970">
          <w:marLeft w:val="0"/>
          <w:marRight w:val="0"/>
          <w:marTop w:val="0"/>
          <w:marBottom w:val="0"/>
          <w:divBdr>
            <w:top w:val="none" w:sz="0" w:space="0" w:color="auto"/>
            <w:left w:val="none" w:sz="0" w:space="0" w:color="auto"/>
            <w:bottom w:val="none" w:sz="0" w:space="0" w:color="auto"/>
            <w:right w:val="none" w:sz="0" w:space="0" w:color="auto"/>
          </w:divBdr>
          <w:divsChild>
            <w:div w:id="549195176">
              <w:marLeft w:val="0"/>
              <w:marRight w:val="0"/>
              <w:marTop w:val="0"/>
              <w:marBottom w:val="0"/>
              <w:divBdr>
                <w:top w:val="none" w:sz="0" w:space="0" w:color="auto"/>
                <w:left w:val="none" w:sz="0" w:space="0" w:color="auto"/>
                <w:bottom w:val="none" w:sz="0" w:space="0" w:color="auto"/>
                <w:right w:val="none" w:sz="0" w:space="0" w:color="auto"/>
              </w:divBdr>
            </w:div>
          </w:divsChild>
        </w:div>
        <w:div w:id="2138063808">
          <w:marLeft w:val="0"/>
          <w:marRight w:val="0"/>
          <w:marTop w:val="0"/>
          <w:marBottom w:val="0"/>
          <w:divBdr>
            <w:top w:val="none" w:sz="0" w:space="0" w:color="auto"/>
            <w:left w:val="none" w:sz="0" w:space="0" w:color="auto"/>
            <w:bottom w:val="none" w:sz="0" w:space="0" w:color="auto"/>
            <w:right w:val="none" w:sz="0" w:space="0" w:color="auto"/>
          </w:divBdr>
          <w:divsChild>
            <w:div w:id="1770465216">
              <w:marLeft w:val="0"/>
              <w:marRight w:val="0"/>
              <w:marTop w:val="0"/>
              <w:marBottom w:val="0"/>
              <w:divBdr>
                <w:top w:val="none" w:sz="0" w:space="0" w:color="auto"/>
                <w:left w:val="none" w:sz="0" w:space="0" w:color="auto"/>
                <w:bottom w:val="none" w:sz="0" w:space="0" w:color="auto"/>
                <w:right w:val="none" w:sz="0" w:space="0" w:color="auto"/>
              </w:divBdr>
            </w:div>
          </w:divsChild>
        </w:div>
        <w:div w:id="2146391401">
          <w:marLeft w:val="0"/>
          <w:marRight w:val="0"/>
          <w:marTop w:val="0"/>
          <w:marBottom w:val="0"/>
          <w:divBdr>
            <w:top w:val="none" w:sz="0" w:space="0" w:color="auto"/>
            <w:left w:val="none" w:sz="0" w:space="0" w:color="auto"/>
            <w:bottom w:val="none" w:sz="0" w:space="0" w:color="auto"/>
            <w:right w:val="none" w:sz="0" w:space="0" w:color="auto"/>
          </w:divBdr>
          <w:divsChild>
            <w:div w:id="179733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cotsstmh@gmail.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cotsstmh@gmai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rcot.co.uk/event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cot.co.uk/about-us/specialist-sections/trauma-and-musculoskeletal-rcot-ss" TargetMode="External"/><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20Dabhade\OneDrive%20-%20RCOT\Documents\Jan%20re-brand%202022\RCOT-Branches_Doc-Sections\RCOT%20Branches%20Template_SS%20Housing.dotx" TargetMode="External"/></Relationships>
</file>

<file path=word/theme/theme1.xml><?xml version="1.0" encoding="utf-8"?>
<a:theme xmlns:a="http://schemas.openxmlformats.org/drawingml/2006/main" name="RCOT">
  <a:themeElements>
    <a:clrScheme name="RCOT-Jan_2022">
      <a:dk1>
        <a:srgbClr val="000000"/>
      </a:dk1>
      <a:lt1>
        <a:srgbClr val="FFFFFF"/>
      </a:lt1>
      <a:dk2>
        <a:srgbClr val="003543"/>
      </a:dk2>
      <a:lt2>
        <a:srgbClr val="FFFFFF"/>
      </a:lt2>
      <a:accent1>
        <a:srgbClr val="42CEB5"/>
      </a:accent1>
      <a:accent2>
        <a:srgbClr val="6E34A3"/>
      </a:accent2>
      <a:accent3>
        <a:srgbClr val="BCC8CB"/>
      </a:accent3>
      <a:accent4>
        <a:srgbClr val="C6F1E9"/>
      </a:accent4>
      <a:accent5>
        <a:srgbClr val="D6C8E5"/>
      </a:accent5>
      <a:accent6>
        <a:srgbClr val="E8705E"/>
      </a:accent6>
      <a:hlink>
        <a:srgbClr val="003543"/>
      </a:hlink>
      <a:folHlink>
        <a:srgbClr val="6E34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01bce64-ad0b-4143-877a-f6e7ccdf697d">
      <Terms xmlns="http://schemas.microsoft.com/office/infopath/2007/PartnerControls"/>
    </lcf76f155ced4ddcb4097134ff3c332f>
    <TaxCatchAll xmlns="bcca6526-e802-4175-b949-1c7e3f94d8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F819C0103728438125F29459418C87" ma:contentTypeVersion="17" ma:contentTypeDescription="Create a new document." ma:contentTypeScope="" ma:versionID="349b69d5b4b437552c26b2f0483a13ee">
  <xsd:schema xmlns:xsd="http://www.w3.org/2001/XMLSchema" xmlns:xs="http://www.w3.org/2001/XMLSchema" xmlns:p="http://schemas.microsoft.com/office/2006/metadata/properties" xmlns:ns2="bcca6526-e802-4175-b949-1c7e3f94d86c" xmlns:ns3="301bce64-ad0b-4143-877a-f6e7ccdf697d" targetNamespace="http://schemas.microsoft.com/office/2006/metadata/properties" ma:root="true" ma:fieldsID="f9d26201fb9e33630b69fa8a2a275da1" ns2:_="" ns3:_="">
    <xsd:import namespace="bcca6526-e802-4175-b949-1c7e3f94d86c"/>
    <xsd:import namespace="301bce64-ad0b-4143-877a-f6e7ccdf69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a6526-e802-4175-b949-1c7e3f94d8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921c4-5d7c-4c43-8b48-c9d337be7538}" ma:internalName="TaxCatchAll" ma:showField="CatchAllData" ma:web="bcca6526-e802-4175-b949-1c7e3f94d8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1bce64-ad0b-4143-877a-f6e7ccdf697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61192ce-d741-42f0-bf32-2e964c76fe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1AD046-2160-4CF7-9F27-377C69F610F1}">
  <ds:schemaRefs>
    <ds:schemaRef ds:uri="http://schemas.openxmlformats.org/officeDocument/2006/bibliography"/>
  </ds:schemaRefs>
</ds:datastoreItem>
</file>

<file path=customXml/itemProps2.xml><?xml version="1.0" encoding="utf-8"?>
<ds:datastoreItem xmlns:ds="http://schemas.openxmlformats.org/officeDocument/2006/customXml" ds:itemID="{4FBA8AF4-9918-4BEC-B152-12766D329BD1}">
  <ds:schemaRefs>
    <ds:schemaRef ds:uri="http://schemas.microsoft.com/office/2006/metadata/properties"/>
    <ds:schemaRef ds:uri="http://schemas.microsoft.com/office/infopath/2007/PartnerControls"/>
    <ds:schemaRef ds:uri="301bce64-ad0b-4143-877a-f6e7ccdf697d"/>
    <ds:schemaRef ds:uri="bcca6526-e802-4175-b949-1c7e3f94d86c"/>
  </ds:schemaRefs>
</ds:datastoreItem>
</file>

<file path=customXml/itemProps3.xml><?xml version="1.0" encoding="utf-8"?>
<ds:datastoreItem xmlns:ds="http://schemas.openxmlformats.org/officeDocument/2006/customXml" ds:itemID="{E43C8EB3-DC00-4CE7-A5D1-04A3192BF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a6526-e802-4175-b949-1c7e3f94d86c"/>
    <ds:schemaRef ds:uri="301bce64-ad0b-4143-877a-f6e7ccdf6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BE9E67-9451-4294-9A31-C7ED1B2BEC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RCOT Branches Template_SS Housing</Template>
  <TotalTime>24</TotalTime>
  <Pages>10</Pages>
  <Words>2008</Words>
  <Characters>11447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Dabhade</dc:creator>
  <cp:keywords/>
  <cp:lastModifiedBy>Lorinda Sharkey</cp:lastModifiedBy>
  <cp:revision>17</cp:revision>
  <cp:lastPrinted>2022-01-06T23:36:00Z</cp:lastPrinted>
  <dcterms:created xsi:type="dcterms:W3CDTF">2023-09-21T19:56:00Z</dcterms:created>
  <dcterms:modified xsi:type="dcterms:W3CDTF">2023-09-22T09:54:00Z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Adobe InDesign 15.1 (Macintosh)</vt:lpwstr>
  </property>
  <property fmtid="{D5CDD505-2E9C-101B-9397-08002B2CF9AE}" pid="4" name="LastSaved">
    <vt:filetime>2020-09-25T00:00:00Z</vt:filetime>
  </property>
  <property fmtid="{D5CDD505-2E9C-101B-9397-08002B2CF9AE}" pid="5" name="ContentTypeId">
    <vt:lpwstr>0x0101009DF819C0103728438125F29459418C87</vt:lpwstr>
  </property>
  <property fmtid="{D5CDD505-2E9C-101B-9397-08002B2CF9AE}" pid="6" name="MediaServiceImageTags">
    <vt:lpwstr/>
  </property>
</Properties>
</file>